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50AF" w14:textId="398EFABE" w:rsidR="00EF3528" w:rsidRDefault="0040188C" w:rsidP="00B869C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drawing>
          <wp:inline distT="0" distB="0" distL="0" distR="0" wp14:anchorId="3D362683" wp14:editId="053EC7CC">
            <wp:extent cx="1771650" cy="120251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739" cy="121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7193" w14:textId="77777777" w:rsidR="00EF3528" w:rsidRDefault="00EF3528" w:rsidP="00B869C3">
      <w:pPr>
        <w:jc w:val="center"/>
        <w:rPr>
          <w:rFonts w:asciiTheme="majorHAnsi" w:hAnsiTheme="majorHAnsi" w:cstheme="majorHAnsi"/>
        </w:rPr>
      </w:pPr>
    </w:p>
    <w:p w14:paraId="6EE52D68" w14:textId="7971FF10" w:rsidR="000911B9" w:rsidRPr="00240721" w:rsidRDefault="00B869C3" w:rsidP="00B869C3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F3528">
        <w:rPr>
          <w:rFonts w:asciiTheme="majorHAnsi" w:hAnsiTheme="majorHAnsi" w:cstheme="majorHAnsi"/>
          <w:b/>
          <w:bCs/>
          <w:sz w:val="28"/>
          <w:szCs w:val="28"/>
        </w:rPr>
        <w:t>COMUNICATO STAMPA</w:t>
      </w:r>
    </w:p>
    <w:p w14:paraId="2552F7EF" w14:textId="69B79F66" w:rsidR="00240721" w:rsidRPr="00240721" w:rsidRDefault="00240721" w:rsidP="00B869C3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240721">
        <w:rPr>
          <w:rFonts w:asciiTheme="majorHAnsi" w:hAnsiTheme="majorHAnsi" w:cstheme="majorHAnsi"/>
          <w:sz w:val="24"/>
          <w:szCs w:val="24"/>
          <w:u w:val="single"/>
        </w:rPr>
        <w:t xml:space="preserve">I risultati dell’indagine ROLA a cura di Inapp e </w:t>
      </w:r>
      <w:proofErr w:type="spellStart"/>
      <w:r w:rsidRPr="00240721">
        <w:rPr>
          <w:rFonts w:asciiTheme="majorHAnsi" w:hAnsiTheme="majorHAnsi" w:cstheme="majorHAnsi"/>
          <w:sz w:val="24"/>
          <w:szCs w:val="24"/>
          <w:u w:val="single"/>
        </w:rPr>
        <w:t>Fondimpresa</w:t>
      </w:r>
      <w:proofErr w:type="spellEnd"/>
    </w:p>
    <w:p w14:paraId="570BD9E6" w14:textId="1F1DD578" w:rsidR="00B869C3" w:rsidRPr="00240721" w:rsidRDefault="00240721" w:rsidP="00B869C3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240721">
        <w:rPr>
          <w:rFonts w:asciiTheme="majorHAnsi" w:hAnsiTheme="majorHAnsi" w:cstheme="majorHAnsi"/>
          <w:b/>
          <w:sz w:val="32"/>
          <w:szCs w:val="32"/>
        </w:rPr>
        <w:t xml:space="preserve">LAVORO, </w:t>
      </w:r>
      <w:r w:rsidR="00FB5C60" w:rsidRPr="00240721">
        <w:rPr>
          <w:rFonts w:asciiTheme="majorHAnsi" w:hAnsiTheme="majorHAnsi" w:cstheme="majorHAnsi"/>
          <w:b/>
          <w:sz w:val="32"/>
          <w:szCs w:val="32"/>
        </w:rPr>
        <w:t xml:space="preserve">INAPP: </w:t>
      </w:r>
      <w:r w:rsidR="00B869C3" w:rsidRPr="00240721">
        <w:rPr>
          <w:rFonts w:asciiTheme="majorHAnsi" w:hAnsiTheme="majorHAnsi" w:cstheme="majorHAnsi"/>
          <w:b/>
          <w:sz w:val="32"/>
          <w:szCs w:val="32"/>
        </w:rPr>
        <w:t>“NEL SUD GRAZIE AL</w:t>
      </w:r>
      <w:r w:rsidR="00FB5C60" w:rsidRPr="00240721">
        <w:rPr>
          <w:rFonts w:asciiTheme="majorHAnsi" w:hAnsiTheme="majorHAnsi" w:cstheme="majorHAnsi"/>
          <w:b/>
          <w:sz w:val="32"/>
          <w:szCs w:val="32"/>
        </w:rPr>
        <w:t>LA FORMAZIONE</w:t>
      </w:r>
    </w:p>
    <w:p w14:paraId="056668FC" w14:textId="6036FE0A" w:rsidR="00FB5C60" w:rsidRPr="00240721" w:rsidRDefault="002F3143" w:rsidP="00B869C3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8</w:t>
      </w:r>
      <w:r w:rsidR="00FB5C60" w:rsidRPr="00240721">
        <w:rPr>
          <w:rFonts w:asciiTheme="majorHAnsi" w:hAnsiTheme="majorHAnsi" w:cstheme="majorHAnsi"/>
          <w:b/>
          <w:sz w:val="32"/>
          <w:szCs w:val="32"/>
        </w:rPr>
        <w:t xml:space="preserve"> LAVORATORI SU 10 MIGLIORANO PROPRIA POSIZIONE IN AZIENDA”</w:t>
      </w:r>
    </w:p>
    <w:p w14:paraId="6F3C94A5" w14:textId="3B3C7641" w:rsidR="00296B3A" w:rsidRPr="00EF3528" w:rsidRDefault="00B869C3" w:rsidP="00AD3A54">
      <w:pPr>
        <w:jc w:val="both"/>
        <w:rPr>
          <w:i/>
        </w:rPr>
      </w:pPr>
      <w:r w:rsidRPr="00EF3528">
        <w:rPr>
          <w:rFonts w:asciiTheme="majorHAnsi" w:hAnsiTheme="majorHAnsi" w:cstheme="majorHAnsi"/>
          <w:i/>
        </w:rPr>
        <w:t>Fadda: “Terminata la fase della pandemia bisogna</w:t>
      </w:r>
      <w:r w:rsidR="00EF3528">
        <w:rPr>
          <w:rFonts w:asciiTheme="majorHAnsi" w:hAnsiTheme="majorHAnsi" w:cstheme="majorHAnsi"/>
          <w:i/>
        </w:rPr>
        <w:t xml:space="preserve"> </w:t>
      </w:r>
      <w:r w:rsidR="00A64EA7" w:rsidRPr="00EF3528">
        <w:rPr>
          <w:rFonts w:asciiTheme="majorHAnsi" w:hAnsiTheme="majorHAnsi" w:cstheme="majorHAnsi"/>
          <w:i/>
        </w:rPr>
        <w:t>intensificare gli investimenti n</w:t>
      </w:r>
      <w:r w:rsidRPr="00EF3528">
        <w:rPr>
          <w:rFonts w:asciiTheme="majorHAnsi" w:hAnsiTheme="majorHAnsi" w:cstheme="majorHAnsi"/>
          <w:i/>
        </w:rPr>
        <w:t>el nostro capitale umano: l’azienda che fa formazione aumenta infatti le competenze dei propri lavorator</w:t>
      </w:r>
      <w:r w:rsidR="00A64EA7" w:rsidRPr="00EF3528">
        <w:rPr>
          <w:rFonts w:asciiTheme="majorHAnsi" w:hAnsiTheme="majorHAnsi" w:cstheme="majorHAnsi"/>
          <w:i/>
        </w:rPr>
        <w:t xml:space="preserve">i attraverso </w:t>
      </w:r>
      <w:r w:rsidRPr="00EF3528">
        <w:rPr>
          <w:rFonts w:asciiTheme="majorHAnsi" w:hAnsiTheme="majorHAnsi" w:cstheme="majorHAnsi"/>
          <w:i/>
        </w:rPr>
        <w:t>percorsi di re-</w:t>
      </w:r>
      <w:proofErr w:type="spellStart"/>
      <w:r w:rsidRPr="00EF3528">
        <w:rPr>
          <w:rFonts w:asciiTheme="majorHAnsi" w:hAnsiTheme="majorHAnsi" w:cstheme="majorHAnsi"/>
          <w:i/>
        </w:rPr>
        <w:t>skilling</w:t>
      </w:r>
      <w:proofErr w:type="spellEnd"/>
      <w:r w:rsidRPr="00EF3528">
        <w:rPr>
          <w:rFonts w:asciiTheme="majorHAnsi" w:hAnsiTheme="majorHAnsi" w:cstheme="majorHAnsi"/>
          <w:i/>
        </w:rPr>
        <w:t xml:space="preserve"> e di up-</w:t>
      </w:r>
      <w:proofErr w:type="spellStart"/>
      <w:r w:rsidRPr="00EF3528">
        <w:rPr>
          <w:rFonts w:asciiTheme="majorHAnsi" w:hAnsiTheme="majorHAnsi" w:cstheme="majorHAnsi"/>
          <w:i/>
        </w:rPr>
        <w:t>skilling</w:t>
      </w:r>
      <w:proofErr w:type="spellEnd"/>
      <w:r w:rsidRPr="00EF3528">
        <w:rPr>
          <w:rFonts w:asciiTheme="majorHAnsi" w:hAnsiTheme="majorHAnsi" w:cstheme="majorHAnsi"/>
          <w:i/>
        </w:rPr>
        <w:t xml:space="preserve"> per i dipendenti già</w:t>
      </w:r>
      <w:r w:rsidR="0075761E" w:rsidRPr="00EF3528">
        <w:rPr>
          <w:rFonts w:asciiTheme="majorHAnsi" w:hAnsiTheme="majorHAnsi" w:cstheme="majorHAnsi"/>
          <w:i/>
        </w:rPr>
        <w:t xml:space="preserve"> impegnati nell’attività lavorativa</w:t>
      </w:r>
      <w:r w:rsidR="00A64EA7" w:rsidRPr="00EF3528">
        <w:rPr>
          <w:rFonts w:asciiTheme="majorHAnsi" w:hAnsiTheme="majorHAnsi" w:cstheme="majorHAnsi"/>
          <w:i/>
        </w:rPr>
        <w:t>,</w:t>
      </w:r>
      <w:r w:rsidR="0075761E" w:rsidRPr="00EF3528">
        <w:rPr>
          <w:rFonts w:asciiTheme="majorHAnsi" w:hAnsiTheme="majorHAnsi" w:cstheme="majorHAnsi"/>
          <w:i/>
        </w:rPr>
        <w:t xml:space="preserve"> </w:t>
      </w:r>
      <w:r w:rsidRPr="00EF3528">
        <w:rPr>
          <w:rFonts w:asciiTheme="majorHAnsi" w:hAnsiTheme="majorHAnsi" w:cstheme="majorHAnsi"/>
          <w:i/>
        </w:rPr>
        <w:t>e il Mezzogiorno va nella giusta direzione”</w:t>
      </w:r>
      <w:r w:rsidRPr="00EF3528">
        <w:rPr>
          <w:i/>
        </w:rPr>
        <w:t xml:space="preserve"> </w:t>
      </w:r>
    </w:p>
    <w:p w14:paraId="7B25E263" w14:textId="77777777" w:rsidR="00EF3528" w:rsidRDefault="00EF3528" w:rsidP="00B869C3">
      <w:pPr>
        <w:jc w:val="both"/>
        <w:rPr>
          <w:rFonts w:asciiTheme="majorHAnsi" w:hAnsiTheme="majorHAnsi" w:cstheme="majorHAnsi"/>
        </w:rPr>
      </w:pPr>
    </w:p>
    <w:p w14:paraId="29ED5E1B" w14:textId="51A635C5" w:rsidR="00B869C3" w:rsidRDefault="00B869C3" w:rsidP="00B869C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Benevento, 6 ottobre 2022 - </w:t>
      </w:r>
      <w:r w:rsidR="00FB5C60" w:rsidRPr="00B869C3">
        <w:rPr>
          <w:rFonts w:asciiTheme="majorHAnsi" w:hAnsiTheme="majorHAnsi" w:cstheme="majorHAnsi"/>
        </w:rPr>
        <w:t xml:space="preserve">La formazione </w:t>
      </w:r>
      <w:r w:rsidR="00C167BF" w:rsidRPr="00B869C3">
        <w:rPr>
          <w:rFonts w:asciiTheme="majorHAnsi" w:hAnsiTheme="majorHAnsi" w:cstheme="majorHAnsi"/>
        </w:rPr>
        <w:t xml:space="preserve">continua </w:t>
      </w:r>
      <w:r w:rsidR="00FB5C60" w:rsidRPr="00B869C3">
        <w:rPr>
          <w:rFonts w:asciiTheme="majorHAnsi" w:hAnsiTheme="majorHAnsi" w:cstheme="majorHAnsi"/>
        </w:rPr>
        <w:t xml:space="preserve">è la chiave di volta per i lavoratori </w:t>
      </w:r>
      <w:r>
        <w:rPr>
          <w:rFonts w:asciiTheme="majorHAnsi" w:hAnsiTheme="majorHAnsi" w:cstheme="majorHAnsi"/>
        </w:rPr>
        <w:t>de</w:t>
      </w:r>
      <w:r w:rsidR="00FB5C60" w:rsidRPr="00B869C3">
        <w:rPr>
          <w:rFonts w:asciiTheme="majorHAnsi" w:hAnsiTheme="majorHAnsi" w:cstheme="majorHAnsi"/>
        </w:rPr>
        <w:t xml:space="preserve">l Mezzogiorno, ancora di più rispetto al Centro e al Nord Italia. </w:t>
      </w:r>
      <w:r w:rsidR="00C167BF" w:rsidRPr="00B869C3">
        <w:rPr>
          <w:rFonts w:asciiTheme="majorHAnsi" w:hAnsiTheme="majorHAnsi" w:cstheme="majorHAnsi"/>
        </w:rPr>
        <w:t>È quanto emerso dall</w:t>
      </w:r>
      <w:r w:rsidR="008426F2" w:rsidRPr="00B869C3">
        <w:rPr>
          <w:rFonts w:asciiTheme="majorHAnsi" w:hAnsiTheme="majorHAnsi" w:cstheme="majorHAnsi"/>
        </w:rPr>
        <w:t xml:space="preserve">’indagine </w:t>
      </w:r>
      <w:r w:rsidR="008426F2" w:rsidRPr="00240721">
        <w:rPr>
          <w:rFonts w:asciiTheme="majorHAnsi" w:hAnsiTheme="majorHAnsi" w:cstheme="majorHAnsi"/>
          <w:b/>
          <w:bCs/>
        </w:rPr>
        <w:t>ROLA</w:t>
      </w:r>
      <w:r w:rsidR="00240721">
        <w:rPr>
          <w:rFonts w:asciiTheme="majorHAnsi" w:hAnsiTheme="majorHAnsi" w:cstheme="majorHAnsi"/>
        </w:rPr>
        <w:t xml:space="preserve"> (Rilevazione delle Opinioni dei lavoratori e delle aziende)</w:t>
      </w:r>
      <w:r w:rsidR="00E7379A" w:rsidRPr="00B869C3">
        <w:rPr>
          <w:rFonts w:asciiTheme="majorHAnsi" w:hAnsiTheme="majorHAnsi" w:cstheme="majorHAnsi"/>
        </w:rPr>
        <w:t>,</w:t>
      </w:r>
      <w:r w:rsidR="008426F2" w:rsidRPr="00B869C3">
        <w:rPr>
          <w:rFonts w:asciiTheme="majorHAnsi" w:hAnsiTheme="majorHAnsi" w:cstheme="majorHAnsi"/>
        </w:rPr>
        <w:t xml:space="preserve"> svolta da </w:t>
      </w:r>
      <w:proofErr w:type="spellStart"/>
      <w:r w:rsidR="008426F2" w:rsidRPr="00B869C3">
        <w:rPr>
          <w:rFonts w:asciiTheme="majorHAnsi" w:hAnsiTheme="majorHAnsi" w:cstheme="majorHAnsi"/>
        </w:rPr>
        <w:t>Fondimpresa</w:t>
      </w:r>
      <w:proofErr w:type="spellEnd"/>
      <w:r w:rsidR="00C167BF" w:rsidRPr="00B869C3">
        <w:rPr>
          <w:rFonts w:asciiTheme="majorHAnsi" w:hAnsiTheme="majorHAnsi" w:cstheme="majorHAnsi"/>
        </w:rPr>
        <w:t xml:space="preserve">, </w:t>
      </w:r>
      <w:r w:rsidRPr="002E39A8">
        <w:rPr>
          <w:rFonts w:asciiTheme="majorHAnsi" w:hAnsiTheme="majorHAnsi" w:cstheme="majorHAnsi"/>
        </w:rPr>
        <w:t>(</w:t>
      </w:r>
      <w:r w:rsidR="00C167BF" w:rsidRPr="002E39A8">
        <w:rPr>
          <w:rFonts w:asciiTheme="majorHAnsi" w:hAnsiTheme="majorHAnsi" w:cstheme="majorHAnsi"/>
          <w:shd w:val="clear" w:color="auto" w:fill="FFFFFF"/>
        </w:rPr>
        <w:t>associazione costituita da Confindustria, Cgil,</w:t>
      </w:r>
      <w:r w:rsidR="00EF3528">
        <w:rPr>
          <w:rFonts w:asciiTheme="majorHAnsi" w:hAnsiTheme="majorHAnsi" w:cstheme="majorHAnsi"/>
          <w:shd w:val="clear" w:color="auto" w:fill="FFFFFF"/>
        </w:rPr>
        <w:t xml:space="preserve"> </w:t>
      </w:r>
      <w:r w:rsidR="00C167BF" w:rsidRPr="002E39A8">
        <w:rPr>
          <w:rFonts w:asciiTheme="majorHAnsi" w:hAnsiTheme="majorHAnsi" w:cstheme="majorHAnsi"/>
          <w:shd w:val="clear" w:color="auto" w:fill="FFFFFF"/>
        </w:rPr>
        <w:t>Cisl e Uil</w:t>
      </w:r>
      <w:r>
        <w:rPr>
          <w:rFonts w:asciiTheme="majorHAnsi" w:hAnsiTheme="majorHAnsi" w:cstheme="majorHAnsi"/>
          <w:shd w:val="clear" w:color="auto" w:fill="FFFFFF"/>
        </w:rPr>
        <w:t>)</w:t>
      </w:r>
      <w:r w:rsidR="00C167BF" w:rsidRPr="00B869C3">
        <w:rPr>
          <w:rFonts w:asciiTheme="majorHAnsi" w:hAnsiTheme="majorHAnsi" w:cstheme="majorHAnsi"/>
          <w:shd w:val="clear" w:color="auto" w:fill="FFFFFF"/>
        </w:rPr>
        <w:t xml:space="preserve"> e dall’INAPP, Istituto Nazionale per l’Analisi delle Politiche Pubbliche</w:t>
      </w:r>
      <w:r w:rsidR="00240721">
        <w:rPr>
          <w:rFonts w:asciiTheme="majorHAnsi" w:hAnsiTheme="majorHAnsi" w:cstheme="majorHAnsi"/>
          <w:shd w:val="clear" w:color="auto" w:fill="FFFFFF"/>
        </w:rPr>
        <w:t xml:space="preserve"> durante la crisi pandemica del 2020 e realizzata coinvolgendo 11</w:t>
      </w:r>
      <w:r w:rsidR="007E6173">
        <w:rPr>
          <w:rFonts w:asciiTheme="majorHAnsi" w:hAnsiTheme="majorHAnsi" w:cstheme="majorHAnsi"/>
          <w:shd w:val="clear" w:color="auto" w:fill="FFFFFF"/>
        </w:rPr>
        <w:t>.</w:t>
      </w:r>
      <w:r w:rsidR="00240721">
        <w:rPr>
          <w:rFonts w:asciiTheme="majorHAnsi" w:hAnsiTheme="majorHAnsi" w:cstheme="majorHAnsi"/>
          <w:shd w:val="clear" w:color="auto" w:fill="FFFFFF"/>
        </w:rPr>
        <w:t>929 dipendenti.</w:t>
      </w:r>
    </w:p>
    <w:p w14:paraId="52E74CEF" w14:textId="4AB7F55A" w:rsidR="00B869C3" w:rsidRPr="003C41EE" w:rsidRDefault="00C167BF" w:rsidP="00B869C3">
      <w:pPr>
        <w:jc w:val="both"/>
        <w:rPr>
          <w:rFonts w:asciiTheme="majorHAnsi" w:hAnsiTheme="majorHAnsi" w:cstheme="majorHAnsi"/>
        </w:rPr>
      </w:pPr>
      <w:r w:rsidRPr="00B869C3">
        <w:rPr>
          <w:rFonts w:asciiTheme="majorHAnsi" w:hAnsiTheme="majorHAnsi" w:cstheme="majorHAnsi"/>
        </w:rPr>
        <w:t>Dal Rapporto</w:t>
      </w:r>
      <w:r w:rsidR="00B869C3">
        <w:rPr>
          <w:rFonts w:asciiTheme="majorHAnsi" w:hAnsiTheme="majorHAnsi" w:cstheme="majorHAnsi"/>
        </w:rPr>
        <w:t>, presentato a Benevento,</w:t>
      </w:r>
      <w:r w:rsidRPr="00B869C3">
        <w:rPr>
          <w:rFonts w:asciiTheme="majorHAnsi" w:hAnsiTheme="majorHAnsi" w:cstheme="majorHAnsi"/>
        </w:rPr>
        <w:t xml:space="preserve"> emerge infatti </w:t>
      </w:r>
      <w:r w:rsidR="001D2C71" w:rsidRPr="00B869C3">
        <w:rPr>
          <w:rFonts w:asciiTheme="majorHAnsi" w:hAnsiTheme="majorHAnsi" w:cstheme="majorHAnsi"/>
        </w:rPr>
        <w:t>che l</w:t>
      </w:r>
      <w:r w:rsidR="000911B9" w:rsidRPr="00B869C3">
        <w:rPr>
          <w:rFonts w:asciiTheme="majorHAnsi" w:hAnsiTheme="majorHAnsi" w:cstheme="majorHAnsi"/>
        </w:rPr>
        <w:t xml:space="preserve">a quota di lavoratori che riscontrano cambiamenti dopo la formazione è </w:t>
      </w:r>
      <w:r w:rsidR="000911B9" w:rsidRPr="00B869C3">
        <w:rPr>
          <w:rFonts w:asciiTheme="majorHAnsi" w:hAnsiTheme="majorHAnsi" w:cstheme="majorHAnsi"/>
          <w:b/>
          <w:bCs/>
        </w:rPr>
        <w:t>mediame</w:t>
      </w:r>
      <w:r w:rsidRPr="00B869C3">
        <w:rPr>
          <w:rFonts w:asciiTheme="majorHAnsi" w:hAnsiTheme="majorHAnsi" w:cstheme="majorHAnsi"/>
          <w:b/>
          <w:bCs/>
        </w:rPr>
        <w:t>nte più elevata nel Mezzogiorno:</w:t>
      </w:r>
      <w:r w:rsidRPr="00B869C3">
        <w:rPr>
          <w:rFonts w:asciiTheme="majorHAnsi" w:hAnsiTheme="majorHAnsi" w:cstheme="majorHAnsi"/>
        </w:rPr>
        <w:t xml:space="preserve"> il 9</w:t>
      </w:r>
      <w:r w:rsidR="00B869C3">
        <w:rPr>
          <w:rFonts w:asciiTheme="majorHAnsi" w:hAnsiTheme="majorHAnsi" w:cstheme="majorHAnsi"/>
        </w:rPr>
        <w:t>2.2% dei l</w:t>
      </w:r>
      <w:r w:rsidRPr="00B869C3">
        <w:rPr>
          <w:rFonts w:asciiTheme="majorHAnsi" w:hAnsiTheme="majorHAnsi" w:cstheme="majorHAnsi"/>
        </w:rPr>
        <w:t>avoratori che hanno seguito un corso di formazione</w:t>
      </w:r>
      <w:r w:rsidR="000911B9" w:rsidRPr="00B869C3">
        <w:rPr>
          <w:rFonts w:asciiTheme="majorHAnsi" w:hAnsiTheme="majorHAnsi" w:cstheme="majorHAnsi"/>
        </w:rPr>
        <w:t xml:space="preserve"> in qualsiasi m</w:t>
      </w:r>
      <w:r w:rsidRPr="00B869C3">
        <w:rPr>
          <w:rFonts w:asciiTheme="majorHAnsi" w:hAnsiTheme="majorHAnsi" w:cstheme="majorHAnsi"/>
        </w:rPr>
        <w:t xml:space="preserve">ateria </w:t>
      </w:r>
      <w:r w:rsidR="00B869C3">
        <w:rPr>
          <w:rFonts w:asciiTheme="majorHAnsi" w:hAnsiTheme="majorHAnsi" w:cstheme="majorHAnsi"/>
        </w:rPr>
        <w:t>registra dei miglioram</w:t>
      </w:r>
      <w:r w:rsidRPr="003C41EE">
        <w:rPr>
          <w:rFonts w:asciiTheme="majorHAnsi" w:hAnsiTheme="majorHAnsi" w:cstheme="majorHAnsi"/>
        </w:rPr>
        <w:t>e</w:t>
      </w:r>
      <w:r w:rsidR="00B869C3">
        <w:rPr>
          <w:rFonts w:asciiTheme="majorHAnsi" w:hAnsiTheme="majorHAnsi" w:cstheme="majorHAnsi"/>
        </w:rPr>
        <w:t>n</w:t>
      </w:r>
      <w:r w:rsidRPr="003C41EE">
        <w:rPr>
          <w:rFonts w:asciiTheme="majorHAnsi" w:hAnsiTheme="majorHAnsi" w:cstheme="majorHAnsi"/>
        </w:rPr>
        <w:t>ti significativi nella propria posizione lavorativa</w:t>
      </w:r>
      <w:r w:rsidR="00707C6F">
        <w:rPr>
          <w:rFonts w:asciiTheme="majorHAnsi" w:hAnsiTheme="majorHAnsi" w:cstheme="majorHAnsi"/>
        </w:rPr>
        <w:t xml:space="preserve"> con</w:t>
      </w:r>
      <w:r w:rsidR="002F3143">
        <w:rPr>
          <w:rFonts w:asciiTheme="majorHAnsi" w:hAnsiTheme="majorHAnsi" w:cstheme="majorHAnsi"/>
        </w:rPr>
        <w:t xml:space="preserve"> l’acquisizione e il miglioramento delle tecniche e delle procedure aziendali, del livello di autonomia e la</w:t>
      </w:r>
      <w:r w:rsidR="00707C6F">
        <w:rPr>
          <w:rFonts w:asciiTheme="majorHAnsi" w:hAnsiTheme="majorHAnsi" w:cstheme="majorHAnsi"/>
        </w:rPr>
        <w:t xml:space="preserve"> riduzione degli errori</w:t>
      </w:r>
      <w:r w:rsidR="000911B9" w:rsidRPr="003C41EE">
        <w:rPr>
          <w:rFonts w:asciiTheme="majorHAnsi" w:hAnsiTheme="majorHAnsi" w:cstheme="majorHAnsi"/>
        </w:rPr>
        <w:t xml:space="preserve">. </w:t>
      </w:r>
      <w:r w:rsidRPr="003C41EE">
        <w:rPr>
          <w:rFonts w:asciiTheme="majorHAnsi" w:hAnsiTheme="majorHAnsi" w:cstheme="majorHAnsi"/>
        </w:rPr>
        <w:t>N</w:t>
      </w:r>
      <w:r w:rsidR="000911B9" w:rsidRPr="003C41EE">
        <w:rPr>
          <w:rFonts w:asciiTheme="majorHAnsi" w:hAnsiTheme="majorHAnsi" w:cstheme="majorHAnsi"/>
        </w:rPr>
        <w:t>otano almeno un cambiamento nello stesso ambito rispettivamente l’88% e l’87.3% dei lavoratori intervistati al Nord e al Centro</w:t>
      </w:r>
      <w:r w:rsidR="000911B9" w:rsidRPr="00EF3528">
        <w:rPr>
          <w:rFonts w:asciiTheme="majorHAnsi" w:hAnsiTheme="majorHAnsi" w:cstheme="majorHAnsi"/>
        </w:rPr>
        <w:t>.</w:t>
      </w:r>
      <w:r w:rsidR="00FB5C60" w:rsidRPr="00EF3528">
        <w:rPr>
          <w:rFonts w:asciiTheme="majorHAnsi" w:hAnsiTheme="majorHAnsi" w:cstheme="majorHAnsi"/>
        </w:rPr>
        <w:t xml:space="preserve"> </w:t>
      </w:r>
      <w:r w:rsidR="000911B9" w:rsidRPr="00EF3528">
        <w:rPr>
          <w:rFonts w:asciiTheme="majorHAnsi" w:hAnsiTheme="majorHAnsi" w:cstheme="majorHAnsi"/>
        </w:rPr>
        <w:t>Circa i cambiamenti in azienda</w:t>
      </w:r>
      <w:r w:rsidR="00EF3528" w:rsidRPr="00EF3528">
        <w:rPr>
          <w:rFonts w:asciiTheme="majorHAnsi" w:hAnsiTheme="majorHAnsi" w:cstheme="majorHAnsi"/>
        </w:rPr>
        <w:t xml:space="preserve">, </w:t>
      </w:r>
      <w:r w:rsidR="000911B9" w:rsidRPr="00EF3528">
        <w:rPr>
          <w:rFonts w:asciiTheme="majorHAnsi" w:hAnsiTheme="majorHAnsi" w:cstheme="majorHAnsi"/>
        </w:rPr>
        <w:t xml:space="preserve">si osserva una netta differenza in termini di percentuali: </w:t>
      </w:r>
      <w:r w:rsidR="000911B9" w:rsidRPr="00EF3528">
        <w:rPr>
          <w:rFonts w:asciiTheme="majorHAnsi" w:hAnsiTheme="majorHAnsi" w:cstheme="majorHAnsi"/>
          <w:b/>
        </w:rPr>
        <w:t>i lavoratori meridionali nell’80.4% dei casi riportano di aver assistito a cambiamenti in azienda dopo la formazione</w:t>
      </w:r>
      <w:r w:rsidR="00707C6F">
        <w:rPr>
          <w:rFonts w:asciiTheme="majorHAnsi" w:hAnsiTheme="majorHAnsi" w:cstheme="majorHAnsi"/>
        </w:rPr>
        <w:t>, con la riduzione dei livelli gerarchici, una maggiore partecipazione a processi di innovazione e una maggiore autonomia decisionale.</w:t>
      </w:r>
      <w:r w:rsidR="000911B9" w:rsidRPr="00EF3528">
        <w:rPr>
          <w:rFonts w:asciiTheme="majorHAnsi" w:hAnsiTheme="majorHAnsi" w:cstheme="majorHAnsi"/>
        </w:rPr>
        <w:t xml:space="preserve"> La percentuale scende di gran lunga per i lavoratori delle regioni centrali e settentrionali: 68.3% e 67.7%.</w:t>
      </w:r>
      <w:r w:rsidR="00FB5C60" w:rsidRPr="00EF3528">
        <w:rPr>
          <w:rFonts w:asciiTheme="majorHAnsi" w:hAnsiTheme="majorHAnsi" w:cstheme="majorHAnsi"/>
        </w:rPr>
        <w:t xml:space="preserve"> </w:t>
      </w:r>
      <w:r w:rsidR="000911B9" w:rsidRPr="00EF3528">
        <w:rPr>
          <w:rFonts w:asciiTheme="majorHAnsi" w:hAnsiTheme="majorHAnsi" w:cstheme="majorHAnsi"/>
        </w:rPr>
        <w:t>I cambiamenti di mansioni</w:t>
      </w:r>
      <w:r w:rsidR="000911B9" w:rsidRPr="003C41EE">
        <w:rPr>
          <w:rFonts w:asciiTheme="majorHAnsi" w:hAnsiTheme="majorHAnsi" w:cstheme="majorHAnsi"/>
        </w:rPr>
        <w:t xml:space="preserve"> invece hanno riguardato al Sud il 44% dei lavoratori, in Italia Centrale il 35.8% e il </w:t>
      </w:r>
      <w:r w:rsidR="00B869C3">
        <w:rPr>
          <w:rFonts w:asciiTheme="majorHAnsi" w:hAnsiTheme="majorHAnsi" w:cstheme="majorHAnsi"/>
        </w:rPr>
        <w:t>35% in Italia settentrionale.  In definitiva l</w:t>
      </w:r>
      <w:r w:rsidR="00B869C3" w:rsidRPr="003C41EE">
        <w:rPr>
          <w:rFonts w:asciiTheme="majorHAnsi" w:hAnsiTheme="majorHAnsi" w:cstheme="majorHAnsi"/>
        </w:rPr>
        <w:t>a formazione nel Mezzogiorno sembrerebbe comportare in maggior misura rispetto alle altre macro-aree dei cambiamenti in termini di mansioni dei lavoratori: la probabilità che alla formazione si leghi un’evoluzione del lavoratore in termini di mansioni cresce</w:t>
      </w:r>
      <w:r w:rsidR="00B869C3" w:rsidRPr="00C24A6F">
        <w:rPr>
          <w:rFonts w:asciiTheme="majorHAnsi" w:hAnsiTheme="majorHAnsi" w:cstheme="majorHAnsi"/>
          <w:color w:val="FF0000"/>
        </w:rPr>
        <w:t xml:space="preserve"> </w:t>
      </w:r>
      <w:r w:rsidR="00B869C3" w:rsidRPr="00240721">
        <w:rPr>
          <w:rFonts w:asciiTheme="majorHAnsi" w:hAnsiTheme="majorHAnsi" w:cstheme="majorHAnsi"/>
        </w:rPr>
        <w:t>d</w:t>
      </w:r>
      <w:r w:rsidR="00C24A6F" w:rsidRPr="00240721">
        <w:rPr>
          <w:rFonts w:asciiTheme="majorHAnsi" w:hAnsiTheme="majorHAnsi" w:cstheme="majorHAnsi"/>
        </w:rPr>
        <w:t>el</w:t>
      </w:r>
      <w:r w:rsidR="00B869C3" w:rsidRPr="00240721">
        <w:rPr>
          <w:rFonts w:asciiTheme="majorHAnsi" w:hAnsiTheme="majorHAnsi" w:cstheme="majorHAnsi"/>
        </w:rPr>
        <w:t xml:space="preserve"> </w:t>
      </w:r>
      <w:r w:rsidR="00C24A6F" w:rsidRPr="00240721">
        <w:rPr>
          <w:rFonts w:asciiTheme="majorHAnsi" w:hAnsiTheme="majorHAnsi" w:cstheme="majorHAnsi"/>
        </w:rPr>
        <w:t>3.9%</w:t>
      </w:r>
      <w:r w:rsidR="00B869C3" w:rsidRPr="00240721">
        <w:rPr>
          <w:rFonts w:asciiTheme="majorHAnsi" w:hAnsiTheme="majorHAnsi" w:cstheme="majorHAnsi"/>
        </w:rPr>
        <w:t xml:space="preserve"> </w:t>
      </w:r>
      <w:r w:rsidR="00B869C3" w:rsidRPr="003C41EE">
        <w:rPr>
          <w:rFonts w:asciiTheme="majorHAnsi" w:hAnsiTheme="majorHAnsi" w:cstheme="majorHAnsi"/>
        </w:rPr>
        <w:t xml:space="preserve">per ogni punto di conoscenza acquisito durante il percorso formativo. </w:t>
      </w:r>
    </w:p>
    <w:p w14:paraId="2843335C" w14:textId="6073D109" w:rsidR="00C167BF" w:rsidRPr="008918B9" w:rsidRDefault="00C167BF" w:rsidP="00AD3A54">
      <w:pPr>
        <w:jc w:val="both"/>
        <w:rPr>
          <w:rFonts w:asciiTheme="majorHAnsi" w:hAnsiTheme="majorHAnsi" w:cstheme="majorHAnsi"/>
        </w:rPr>
      </w:pPr>
      <w:r w:rsidRPr="008918B9">
        <w:rPr>
          <w:rStyle w:val="Enfasigrassetto"/>
          <w:rFonts w:asciiTheme="majorHAnsi" w:hAnsiTheme="majorHAnsi" w:cstheme="majorHAnsi"/>
          <w:b w:val="0"/>
        </w:rPr>
        <w:t xml:space="preserve">Di questo hanno discusso nel convegno organizzato </w:t>
      </w:r>
      <w:r w:rsidR="008918B9" w:rsidRPr="008918B9">
        <w:rPr>
          <w:rStyle w:val="Enfasigrassetto"/>
          <w:rFonts w:asciiTheme="majorHAnsi" w:hAnsiTheme="majorHAnsi" w:cstheme="majorHAnsi"/>
          <w:b w:val="0"/>
        </w:rPr>
        <w:t>a Ben</w:t>
      </w:r>
      <w:r w:rsidR="00EF3528">
        <w:rPr>
          <w:rStyle w:val="Enfasigrassetto"/>
          <w:rFonts w:asciiTheme="majorHAnsi" w:hAnsiTheme="majorHAnsi" w:cstheme="majorHAnsi"/>
          <w:b w:val="0"/>
        </w:rPr>
        <w:t>e</w:t>
      </w:r>
      <w:r w:rsidR="008918B9" w:rsidRPr="008918B9">
        <w:rPr>
          <w:rStyle w:val="Enfasigrassetto"/>
          <w:rFonts w:asciiTheme="majorHAnsi" w:hAnsiTheme="majorHAnsi" w:cstheme="majorHAnsi"/>
          <w:b w:val="0"/>
        </w:rPr>
        <w:t xml:space="preserve">vento </w:t>
      </w:r>
      <w:r w:rsidRPr="008918B9">
        <w:rPr>
          <w:rStyle w:val="Enfasigrassetto"/>
          <w:rFonts w:asciiTheme="majorHAnsi" w:hAnsiTheme="majorHAnsi" w:cstheme="majorHAnsi"/>
          <w:b w:val="0"/>
        </w:rPr>
        <w:t>da Inapp</w:t>
      </w:r>
      <w:r w:rsidR="002E39A8" w:rsidRPr="008918B9">
        <w:rPr>
          <w:rStyle w:val="Enfasigrassetto"/>
          <w:rFonts w:asciiTheme="majorHAnsi" w:hAnsiTheme="majorHAnsi" w:cstheme="majorHAnsi"/>
          <w:b w:val="0"/>
        </w:rPr>
        <w:t xml:space="preserve"> </w:t>
      </w:r>
      <w:r w:rsidR="008918B9" w:rsidRPr="008918B9">
        <w:rPr>
          <w:rStyle w:val="Enfasigrassetto"/>
          <w:rFonts w:asciiTheme="majorHAnsi" w:hAnsiTheme="majorHAnsi" w:cstheme="majorHAnsi"/>
          <w:b w:val="0"/>
        </w:rPr>
        <w:t xml:space="preserve">e </w:t>
      </w:r>
      <w:proofErr w:type="spellStart"/>
      <w:r w:rsidR="008918B9" w:rsidRPr="008918B9">
        <w:rPr>
          <w:rStyle w:val="Enfasigrassetto"/>
          <w:rFonts w:asciiTheme="majorHAnsi" w:hAnsiTheme="majorHAnsi" w:cstheme="majorHAnsi"/>
          <w:b w:val="0"/>
        </w:rPr>
        <w:t>Fondimpresa</w:t>
      </w:r>
      <w:proofErr w:type="spellEnd"/>
      <w:r w:rsidR="008918B9" w:rsidRPr="008918B9">
        <w:rPr>
          <w:rStyle w:val="Enfasigrassetto"/>
          <w:rFonts w:asciiTheme="majorHAnsi" w:hAnsiTheme="majorHAnsi" w:cstheme="majorHAnsi"/>
          <w:b w:val="0"/>
        </w:rPr>
        <w:t xml:space="preserve">, </w:t>
      </w:r>
      <w:r w:rsidR="008918B9" w:rsidRPr="008918B9">
        <w:rPr>
          <w:rStyle w:val="Enfasigrassetto"/>
          <w:rFonts w:asciiTheme="majorHAnsi" w:hAnsiTheme="majorHAnsi" w:cstheme="majorHAnsi"/>
        </w:rPr>
        <w:t>Valentina Ferri</w:t>
      </w:r>
      <w:r w:rsidR="008918B9" w:rsidRPr="008918B9">
        <w:rPr>
          <w:rStyle w:val="Enfasigrassetto"/>
          <w:rFonts w:asciiTheme="majorHAnsi" w:hAnsiTheme="majorHAnsi" w:cstheme="majorHAnsi"/>
          <w:b w:val="0"/>
        </w:rPr>
        <w:t xml:space="preserve">, ricercatrice dell’Istituto Nazionale </w:t>
      </w:r>
      <w:r w:rsidRPr="008918B9">
        <w:rPr>
          <w:rStyle w:val="Enfasigrassetto"/>
          <w:rFonts w:asciiTheme="majorHAnsi" w:hAnsiTheme="majorHAnsi" w:cstheme="majorHAnsi"/>
        </w:rPr>
        <w:t xml:space="preserve"> </w:t>
      </w:r>
      <w:r w:rsidR="008918B9" w:rsidRPr="008918B9">
        <w:rPr>
          <w:rStyle w:val="Enfasigrassetto"/>
          <w:rFonts w:asciiTheme="majorHAnsi" w:hAnsiTheme="majorHAnsi" w:cstheme="majorHAnsi"/>
          <w:b w:val="0"/>
        </w:rPr>
        <w:t>per l’Analisi delle Politiche Pubbliche,</w:t>
      </w:r>
      <w:r w:rsidR="008918B9" w:rsidRPr="008918B9">
        <w:rPr>
          <w:rStyle w:val="Enfasigrassetto"/>
          <w:rFonts w:asciiTheme="majorHAnsi" w:hAnsiTheme="majorHAnsi" w:cstheme="majorHAnsi"/>
        </w:rPr>
        <w:t xml:space="preserve"> </w:t>
      </w:r>
      <w:proofErr w:type="spellStart"/>
      <w:r w:rsidR="00707C6F">
        <w:rPr>
          <w:rFonts w:asciiTheme="majorHAnsi" w:hAnsiTheme="majorHAnsi" w:cstheme="majorHAnsi"/>
          <w:b/>
        </w:rPr>
        <w:t>Nausica</w:t>
      </w:r>
      <w:proofErr w:type="spellEnd"/>
      <w:r w:rsidR="00707C6F">
        <w:rPr>
          <w:rFonts w:asciiTheme="majorHAnsi" w:hAnsiTheme="majorHAnsi" w:cstheme="majorHAnsi"/>
          <w:b/>
        </w:rPr>
        <w:t xml:space="preserve"> </w:t>
      </w:r>
      <w:proofErr w:type="spellStart"/>
      <w:r w:rsidR="00707C6F" w:rsidRPr="00707C6F">
        <w:rPr>
          <w:rFonts w:ascii="Calibri" w:hAnsi="Calibri" w:cs="Calibri"/>
          <w:b/>
          <w:color w:val="201F1E"/>
          <w:sz w:val="23"/>
          <w:szCs w:val="23"/>
          <w:shd w:val="clear" w:color="auto" w:fill="FFFFFF"/>
        </w:rPr>
        <w:t>Iencenelli</w:t>
      </w:r>
      <w:proofErr w:type="spellEnd"/>
      <w:r w:rsidR="008918B9" w:rsidRPr="008918B9">
        <w:rPr>
          <w:rFonts w:asciiTheme="majorHAnsi" w:hAnsiTheme="majorHAnsi" w:cstheme="majorHAnsi"/>
        </w:rPr>
        <w:t xml:space="preserve">, ufficio verifiche e monitoraggi di </w:t>
      </w:r>
      <w:proofErr w:type="spellStart"/>
      <w:r w:rsidR="008918B9" w:rsidRPr="008918B9">
        <w:rPr>
          <w:rFonts w:asciiTheme="majorHAnsi" w:hAnsiTheme="majorHAnsi" w:cstheme="majorHAnsi"/>
        </w:rPr>
        <w:t>Fondimpresa</w:t>
      </w:r>
      <w:proofErr w:type="spellEnd"/>
      <w:r w:rsidR="008918B9" w:rsidRPr="008918B9">
        <w:rPr>
          <w:rFonts w:asciiTheme="majorHAnsi" w:hAnsiTheme="majorHAnsi" w:cstheme="majorHAnsi"/>
        </w:rPr>
        <w:t xml:space="preserve">, </w:t>
      </w:r>
      <w:r w:rsidR="008C7940">
        <w:rPr>
          <w:rFonts w:asciiTheme="majorHAnsi" w:hAnsiTheme="majorHAnsi" w:cstheme="majorHAnsi"/>
          <w:b/>
        </w:rPr>
        <w:t>Flavia</w:t>
      </w:r>
      <w:r w:rsidR="00707C6F">
        <w:rPr>
          <w:rFonts w:asciiTheme="majorHAnsi" w:hAnsiTheme="majorHAnsi" w:cstheme="majorHAnsi"/>
          <w:b/>
        </w:rPr>
        <w:t xml:space="preserve"> Schiano</w:t>
      </w:r>
      <w:r w:rsidR="00707C6F">
        <w:rPr>
          <w:rFonts w:asciiTheme="majorHAnsi" w:hAnsiTheme="majorHAnsi" w:cstheme="majorHAnsi"/>
        </w:rPr>
        <w:t>, Gruppo TECNO</w:t>
      </w:r>
      <w:r w:rsidRPr="008918B9">
        <w:rPr>
          <w:rFonts w:asciiTheme="majorHAnsi" w:hAnsiTheme="majorHAnsi" w:cstheme="majorHAnsi"/>
        </w:rPr>
        <w:t xml:space="preserve">, </w:t>
      </w:r>
      <w:r w:rsidRPr="008918B9">
        <w:rPr>
          <w:rFonts w:asciiTheme="majorHAnsi" w:hAnsiTheme="majorHAnsi" w:cstheme="majorHAnsi"/>
          <w:b/>
        </w:rPr>
        <w:t>Sebastiano Leo</w:t>
      </w:r>
      <w:r w:rsidRPr="008918B9">
        <w:rPr>
          <w:rFonts w:asciiTheme="majorHAnsi" w:hAnsiTheme="majorHAnsi" w:cstheme="majorHAnsi"/>
        </w:rPr>
        <w:t xml:space="preserve">, assessore formazione e Lavoro della Regione Puglia, </w:t>
      </w:r>
      <w:r w:rsidRPr="008918B9">
        <w:rPr>
          <w:rFonts w:asciiTheme="majorHAnsi" w:hAnsiTheme="majorHAnsi" w:cstheme="majorHAnsi"/>
          <w:b/>
        </w:rPr>
        <w:t>Mike Taurasi</w:t>
      </w:r>
      <w:r w:rsidRPr="008918B9">
        <w:rPr>
          <w:rFonts w:asciiTheme="majorHAnsi" w:hAnsiTheme="majorHAnsi" w:cstheme="majorHAnsi"/>
        </w:rPr>
        <w:t xml:space="preserve">, Presidente OBR </w:t>
      </w:r>
      <w:proofErr w:type="spellStart"/>
      <w:r w:rsidRPr="008918B9">
        <w:rPr>
          <w:rFonts w:asciiTheme="majorHAnsi" w:hAnsiTheme="majorHAnsi" w:cstheme="majorHAnsi"/>
        </w:rPr>
        <w:t>Fondimpresa</w:t>
      </w:r>
      <w:proofErr w:type="spellEnd"/>
      <w:r w:rsidRPr="008918B9">
        <w:rPr>
          <w:rFonts w:asciiTheme="majorHAnsi" w:hAnsiTheme="majorHAnsi" w:cstheme="majorHAnsi"/>
        </w:rPr>
        <w:t xml:space="preserve"> Campania,</w:t>
      </w:r>
      <w:r w:rsidR="008918B9" w:rsidRPr="008918B9">
        <w:rPr>
          <w:rFonts w:asciiTheme="majorHAnsi" w:hAnsiTheme="majorHAnsi" w:cstheme="majorHAnsi"/>
        </w:rPr>
        <w:t xml:space="preserve"> </w:t>
      </w:r>
      <w:r w:rsidRPr="008918B9">
        <w:rPr>
          <w:rFonts w:asciiTheme="majorHAnsi" w:hAnsiTheme="majorHAnsi" w:cstheme="majorHAnsi"/>
          <w:b/>
        </w:rPr>
        <w:t xml:space="preserve">Carmine </w:t>
      </w:r>
      <w:proofErr w:type="spellStart"/>
      <w:r w:rsidRPr="008918B9">
        <w:rPr>
          <w:rFonts w:asciiTheme="majorHAnsi" w:hAnsiTheme="majorHAnsi" w:cstheme="majorHAnsi"/>
          <w:b/>
        </w:rPr>
        <w:t>Tirri</w:t>
      </w:r>
      <w:proofErr w:type="spellEnd"/>
      <w:r w:rsidR="008918B9" w:rsidRPr="008918B9">
        <w:rPr>
          <w:rFonts w:asciiTheme="majorHAnsi" w:hAnsiTheme="majorHAnsi" w:cstheme="majorHAnsi"/>
        </w:rPr>
        <w:t>, d</w:t>
      </w:r>
      <w:r w:rsidRPr="008918B9">
        <w:rPr>
          <w:rFonts w:asciiTheme="majorHAnsi" w:hAnsiTheme="majorHAnsi" w:cstheme="majorHAnsi"/>
        </w:rPr>
        <w:t>irettore Fondazione ITS “Antonio Bruno” Campania</w:t>
      </w:r>
      <w:r w:rsidR="00240721">
        <w:rPr>
          <w:rFonts w:asciiTheme="majorHAnsi" w:hAnsiTheme="majorHAnsi" w:cstheme="majorHAnsi"/>
        </w:rPr>
        <w:t>,</w:t>
      </w:r>
      <w:r w:rsidRPr="008918B9">
        <w:rPr>
          <w:rFonts w:asciiTheme="majorHAnsi" w:hAnsiTheme="majorHAnsi" w:cstheme="majorHAnsi"/>
        </w:rPr>
        <w:t xml:space="preserve"> </w:t>
      </w:r>
      <w:r w:rsidRPr="008918B9">
        <w:rPr>
          <w:rFonts w:asciiTheme="majorHAnsi" w:hAnsiTheme="majorHAnsi" w:cstheme="majorHAnsi"/>
          <w:b/>
        </w:rPr>
        <w:t>Roberto Vingiani</w:t>
      </w:r>
      <w:r w:rsidR="008918B9" w:rsidRPr="008918B9">
        <w:rPr>
          <w:rFonts w:asciiTheme="majorHAnsi" w:hAnsiTheme="majorHAnsi" w:cstheme="majorHAnsi"/>
        </w:rPr>
        <w:t>, d</w:t>
      </w:r>
      <w:r w:rsidRPr="008918B9">
        <w:rPr>
          <w:rFonts w:asciiTheme="majorHAnsi" w:hAnsiTheme="majorHAnsi" w:cstheme="majorHAnsi"/>
        </w:rPr>
        <w:t>irettore Fondazione ITS “Antonio Cuccovillo” Puglia</w:t>
      </w:r>
      <w:r w:rsidR="00240721">
        <w:rPr>
          <w:rFonts w:asciiTheme="majorHAnsi" w:hAnsiTheme="majorHAnsi" w:cstheme="majorHAnsi"/>
        </w:rPr>
        <w:t xml:space="preserve"> e </w:t>
      </w:r>
      <w:r w:rsidR="00240721" w:rsidRPr="00240721">
        <w:rPr>
          <w:rFonts w:asciiTheme="majorHAnsi" w:hAnsiTheme="majorHAnsi" w:cstheme="majorHAnsi"/>
          <w:b/>
          <w:bCs/>
        </w:rPr>
        <w:t>Santo Darko Grillo</w:t>
      </w:r>
      <w:r w:rsidR="00240721">
        <w:rPr>
          <w:rFonts w:asciiTheme="majorHAnsi" w:hAnsiTheme="majorHAnsi" w:cstheme="majorHAnsi"/>
        </w:rPr>
        <w:t>, direttore generale dell’Inapp.</w:t>
      </w:r>
    </w:p>
    <w:p w14:paraId="6A4B0D5C" w14:textId="5F85968D" w:rsidR="003C41EE" w:rsidRPr="00EF3528" w:rsidRDefault="003C41EE" w:rsidP="003C41EE">
      <w:pPr>
        <w:jc w:val="both"/>
        <w:rPr>
          <w:rFonts w:asciiTheme="majorHAnsi" w:hAnsiTheme="majorHAnsi" w:cstheme="majorHAnsi"/>
        </w:rPr>
      </w:pPr>
      <w:r w:rsidRPr="00EF3528">
        <w:rPr>
          <w:rFonts w:asciiTheme="majorHAnsi" w:hAnsiTheme="majorHAnsi" w:cstheme="majorHAnsi"/>
        </w:rPr>
        <w:lastRenderedPageBreak/>
        <w:t xml:space="preserve">“Uno dei punti di forza della competitività delle imprese oggi consiste nella capacità di sapere investire in capitale umano, l’azienda che </w:t>
      </w:r>
      <w:r w:rsidR="004C75DE" w:rsidRPr="00EF3528">
        <w:rPr>
          <w:rFonts w:asciiTheme="majorHAnsi" w:hAnsiTheme="majorHAnsi" w:cstheme="majorHAnsi"/>
        </w:rPr>
        <w:t xml:space="preserve">attiva </w:t>
      </w:r>
      <w:r w:rsidRPr="00EF3528">
        <w:rPr>
          <w:rFonts w:asciiTheme="majorHAnsi" w:hAnsiTheme="majorHAnsi" w:cstheme="majorHAnsi"/>
        </w:rPr>
        <w:t>percorsi di formazione aumenta le competenze dei propri lavoratori</w:t>
      </w:r>
      <w:r w:rsidR="004C75DE" w:rsidRPr="00EF3528">
        <w:rPr>
          <w:rFonts w:asciiTheme="majorHAnsi" w:hAnsiTheme="majorHAnsi" w:cstheme="majorHAnsi"/>
        </w:rPr>
        <w:t>,</w:t>
      </w:r>
      <w:r w:rsidRPr="00EF3528">
        <w:rPr>
          <w:rFonts w:asciiTheme="majorHAnsi" w:hAnsiTheme="majorHAnsi" w:cstheme="majorHAnsi"/>
        </w:rPr>
        <w:t xml:space="preserve"> e la sorpresa è che questa strada è stata intrapresa </w:t>
      </w:r>
      <w:r w:rsidR="00A70FED" w:rsidRPr="00EF3528">
        <w:rPr>
          <w:rFonts w:asciiTheme="majorHAnsi" w:hAnsiTheme="majorHAnsi" w:cstheme="majorHAnsi"/>
        </w:rPr>
        <w:t xml:space="preserve">con grande impegno </w:t>
      </w:r>
      <w:r w:rsidRPr="00EF3528">
        <w:rPr>
          <w:rFonts w:asciiTheme="majorHAnsi" w:hAnsiTheme="majorHAnsi" w:cstheme="majorHAnsi"/>
        </w:rPr>
        <w:t xml:space="preserve">nel nostro Mezzogiorno” – ha spiegato il prof. </w:t>
      </w:r>
      <w:r w:rsidRPr="00EF3528">
        <w:rPr>
          <w:rFonts w:asciiTheme="majorHAnsi" w:hAnsiTheme="majorHAnsi" w:cstheme="majorHAnsi"/>
          <w:b/>
        </w:rPr>
        <w:t>Sebastiano Fadda, presidente dell’Inapp</w:t>
      </w:r>
      <w:r w:rsidRPr="00EF3528">
        <w:rPr>
          <w:rFonts w:asciiTheme="majorHAnsi" w:hAnsiTheme="majorHAnsi" w:cstheme="majorHAnsi"/>
        </w:rPr>
        <w:t xml:space="preserve"> – “Terminata l’emergenza legata alla pandemia risulta fondamentale oggi </w:t>
      </w:r>
      <w:r w:rsidR="004C75DE" w:rsidRPr="00EF3528">
        <w:rPr>
          <w:rFonts w:asciiTheme="majorHAnsi" w:hAnsiTheme="majorHAnsi" w:cstheme="majorHAnsi"/>
        </w:rPr>
        <w:t xml:space="preserve">intensificare gli investimenti </w:t>
      </w:r>
      <w:r w:rsidRPr="00EF3528">
        <w:rPr>
          <w:rFonts w:asciiTheme="majorHAnsi" w:hAnsiTheme="majorHAnsi" w:cstheme="majorHAnsi"/>
        </w:rPr>
        <w:t>su percorsi di re-</w:t>
      </w:r>
      <w:proofErr w:type="spellStart"/>
      <w:r w:rsidRPr="00EF3528">
        <w:rPr>
          <w:rFonts w:asciiTheme="majorHAnsi" w:hAnsiTheme="majorHAnsi" w:cstheme="majorHAnsi"/>
        </w:rPr>
        <w:t>skilling</w:t>
      </w:r>
      <w:proofErr w:type="spellEnd"/>
      <w:r w:rsidRPr="00EF3528">
        <w:rPr>
          <w:rFonts w:asciiTheme="majorHAnsi" w:hAnsiTheme="majorHAnsi" w:cstheme="majorHAnsi"/>
        </w:rPr>
        <w:t xml:space="preserve"> e di up-</w:t>
      </w:r>
      <w:proofErr w:type="spellStart"/>
      <w:r w:rsidRPr="00EF3528">
        <w:rPr>
          <w:rFonts w:asciiTheme="majorHAnsi" w:hAnsiTheme="majorHAnsi" w:cstheme="majorHAnsi"/>
        </w:rPr>
        <w:t>skilling</w:t>
      </w:r>
      <w:proofErr w:type="spellEnd"/>
      <w:r w:rsidRPr="00EF3528">
        <w:rPr>
          <w:rFonts w:asciiTheme="majorHAnsi" w:hAnsiTheme="majorHAnsi" w:cstheme="majorHAnsi"/>
        </w:rPr>
        <w:t xml:space="preserve"> </w:t>
      </w:r>
      <w:r w:rsidR="004C75DE" w:rsidRPr="00EF3528">
        <w:rPr>
          <w:rFonts w:asciiTheme="majorHAnsi" w:hAnsiTheme="majorHAnsi" w:cstheme="majorHAnsi"/>
        </w:rPr>
        <w:t>capaci di favorire l’a</w:t>
      </w:r>
      <w:r w:rsidR="00A70FED" w:rsidRPr="00EF3528">
        <w:rPr>
          <w:rFonts w:asciiTheme="majorHAnsi" w:hAnsiTheme="majorHAnsi" w:cstheme="majorHAnsi"/>
        </w:rPr>
        <w:t>dozione</w:t>
      </w:r>
      <w:r w:rsidR="004C75DE" w:rsidRPr="00EF3528">
        <w:rPr>
          <w:rFonts w:asciiTheme="majorHAnsi" w:hAnsiTheme="majorHAnsi" w:cstheme="majorHAnsi"/>
        </w:rPr>
        <w:t xml:space="preserve"> di innovazioni tecnologiche e organizzative. </w:t>
      </w:r>
      <w:r w:rsidRPr="00EF3528">
        <w:rPr>
          <w:rFonts w:asciiTheme="majorHAnsi" w:hAnsiTheme="majorHAnsi" w:cstheme="majorHAnsi"/>
        </w:rPr>
        <w:t xml:space="preserve">Questo </w:t>
      </w:r>
      <w:r w:rsidR="004C75DE" w:rsidRPr="00EF3528">
        <w:rPr>
          <w:rFonts w:asciiTheme="majorHAnsi" w:hAnsiTheme="majorHAnsi" w:cstheme="majorHAnsi"/>
        </w:rPr>
        <w:t>per evitare l’</w:t>
      </w:r>
      <w:r w:rsidRPr="00EF3528">
        <w:rPr>
          <w:rFonts w:asciiTheme="majorHAnsi" w:hAnsiTheme="majorHAnsi" w:cstheme="majorHAnsi"/>
        </w:rPr>
        <w:t xml:space="preserve">obsolescenza delle competenze dei nostri </w:t>
      </w:r>
      <w:r w:rsidR="004C75DE" w:rsidRPr="00EF3528">
        <w:rPr>
          <w:rFonts w:asciiTheme="majorHAnsi" w:hAnsiTheme="majorHAnsi" w:cstheme="majorHAnsi"/>
        </w:rPr>
        <w:t xml:space="preserve">lavoratori con </w:t>
      </w:r>
      <w:r w:rsidR="009F3CA6" w:rsidRPr="00EF3528">
        <w:rPr>
          <w:rFonts w:asciiTheme="majorHAnsi" w:hAnsiTheme="majorHAnsi" w:cstheme="majorHAnsi"/>
        </w:rPr>
        <w:t xml:space="preserve">la </w:t>
      </w:r>
      <w:r w:rsidR="004C75DE" w:rsidRPr="00EF3528">
        <w:rPr>
          <w:rFonts w:asciiTheme="majorHAnsi" w:hAnsiTheme="majorHAnsi" w:cstheme="majorHAnsi"/>
        </w:rPr>
        <w:t xml:space="preserve">conseguente </w:t>
      </w:r>
      <w:r w:rsidRPr="00EF3528">
        <w:rPr>
          <w:rFonts w:asciiTheme="majorHAnsi" w:hAnsiTheme="majorHAnsi" w:cstheme="majorHAnsi"/>
        </w:rPr>
        <w:t>perdita di competitività delle nostre imprese. Il modello educativo tradizionale legato all’istruzione limitat</w:t>
      </w:r>
      <w:r w:rsidR="00A70FED" w:rsidRPr="00EF3528">
        <w:rPr>
          <w:rFonts w:asciiTheme="majorHAnsi" w:hAnsiTheme="majorHAnsi" w:cstheme="majorHAnsi"/>
        </w:rPr>
        <w:t>a</w:t>
      </w:r>
      <w:r w:rsidRPr="00EF3528">
        <w:rPr>
          <w:rFonts w:asciiTheme="majorHAnsi" w:hAnsiTheme="majorHAnsi" w:cstheme="majorHAnsi"/>
        </w:rPr>
        <w:t xml:space="preserve"> ai “banchi di scuola” deve essere integrato da un apprendimento continuo lungo tutto l’arco della vita</w:t>
      </w:r>
      <w:r w:rsidR="00A70FED" w:rsidRPr="00EF3528">
        <w:rPr>
          <w:rFonts w:asciiTheme="majorHAnsi" w:hAnsiTheme="majorHAnsi" w:cstheme="majorHAnsi"/>
        </w:rPr>
        <w:t xml:space="preserve"> lavorativa</w:t>
      </w:r>
      <w:r w:rsidRPr="00EF3528">
        <w:rPr>
          <w:rFonts w:asciiTheme="majorHAnsi" w:hAnsiTheme="majorHAnsi" w:cstheme="majorHAnsi"/>
        </w:rPr>
        <w:t xml:space="preserve">, proprio per </w:t>
      </w:r>
      <w:r w:rsidR="00B35BC2" w:rsidRPr="00EF3528">
        <w:rPr>
          <w:rFonts w:asciiTheme="majorHAnsi" w:hAnsiTheme="majorHAnsi" w:cstheme="majorHAnsi"/>
        </w:rPr>
        <w:t xml:space="preserve">agevolare lo sviluppo tecnologico delle imprese attraverso l’adeguamento delle competenze e delle abilità di tutto il </w:t>
      </w:r>
      <w:r w:rsidR="009F3CA6" w:rsidRPr="00EF3528">
        <w:rPr>
          <w:rFonts w:asciiTheme="majorHAnsi" w:hAnsiTheme="majorHAnsi" w:cstheme="majorHAnsi"/>
        </w:rPr>
        <w:t>personale.</w:t>
      </w:r>
      <w:r w:rsidR="00785C56" w:rsidRPr="00EF3528">
        <w:rPr>
          <w:rFonts w:asciiTheme="majorHAnsi" w:hAnsiTheme="majorHAnsi" w:cstheme="majorHAnsi"/>
        </w:rPr>
        <w:t xml:space="preserve"> I dati mostrano che questo percorso è stato intrapreso anche nel Mezzogiorno, ma altre condizioni devono rea</w:t>
      </w:r>
      <w:r w:rsidR="00EF3528" w:rsidRPr="00EF3528">
        <w:rPr>
          <w:rFonts w:asciiTheme="majorHAnsi" w:hAnsiTheme="majorHAnsi" w:cstheme="majorHAnsi"/>
        </w:rPr>
        <w:t>l</w:t>
      </w:r>
      <w:r w:rsidR="00785C56" w:rsidRPr="00EF3528">
        <w:rPr>
          <w:rFonts w:asciiTheme="majorHAnsi" w:hAnsiTheme="majorHAnsi" w:cstheme="majorHAnsi"/>
        </w:rPr>
        <w:t>izzarsi in questa area perché gli interventi formativi producano i migliori risultati”.</w:t>
      </w:r>
    </w:p>
    <w:p w14:paraId="0D42EE96" w14:textId="762FEB99" w:rsidR="00F66F5E" w:rsidRPr="006128F3" w:rsidRDefault="003C41EE" w:rsidP="00AD3A54">
      <w:pPr>
        <w:jc w:val="both"/>
        <w:rPr>
          <w:rFonts w:asciiTheme="majorHAnsi" w:hAnsiTheme="majorHAnsi" w:cstheme="majorHAnsi"/>
        </w:rPr>
      </w:pPr>
      <w:r w:rsidRPr="003C41EE">
        <w:rPr>
          <w:rFonts w:asciiTheme="majorHAnsi" w:hAnsiTheme="majorHAnsi" w:cstheme="majorHAnsi"/>
        </w:rPr>
        <w:t>Emergono anche delle criticità nel Rapporto Inapp-</w:t>
      </w:r>
      <w:proofErr w:type="spellStart"/>
      <w:r w:rsidRPr="003C41EE">
        <w:rPr>
          <w:rFonts w:asciiTheme="majorHAnsi" w:hAnsiTheme="majorHAnsi" w:cstheme="majorHAnsi"/>
        </w:rPr>
        <w:t>Fondimpresa</w:t>
      </w:r>
      <w:proofErr w:type="spellEnd"/>
      <w:r w:rsidRPr="003C41EE">
        <w:rPr>
          <w:rFonts w:asciiTheme="majorHAnsi" w:hAnsiTheme="majorHAnsi" w:cstheme="majorHAnsi"/>
        </w:rPr>
        <w:t xml:space="preserve">. Al dato positivo si accompagna infatti un elemento di forte negatività legato al </w:t>
      </w:r>
      <w:r w:rsidR="00B869C3">
        <w:rPr>
          <w:rFonts w:asciiTheme="majorHAnsi" w:hAnsiTheme="majorHAnsi" w:cstheme="majorHAnsi"/>
        </w:rPr>
        <w:t>Piano Nazionale di Ripresa e Resilienza (PNRR)</w:t>
      </w:r>
      <w:r w:rsidRPr="003C41EE">
        <w:rPr>
          <w:rFonts w:asciiTheme="majorHAnsi" w:hAnsiTheme="majorHAnsi" w:cstheme="majorHAnsi"/>
        </w:rPr>
        <w:t xml:space="preserve">, la formazione riguardante le tecnologie abilitanti di industria 4.0 non riesce infatti a stimolare cambiamenti nelle aziende del Mezzogiorno. L’essere formati in tale ambito al </w:t>
      </w:r>
      <w:r w:rsidRPr="00240721">
        <w:rPr>
          <w:rFonts w:asciiTheme="majorHAnsi" w:hAnsiTheme="majorHAnsi" w:cstheme="majorHAnsi"/>
        </w:rPr>
        <w:t xml:space="preserve">Sud </w:t>
      </w:r>
      <w:r w:rsidR="00D8783F" w:rsidRPr="00240721">
        <w:rPr>
          <w:rFonts w:asciiTheme="majorHAnsi" w:hAnsiTheme="majorHAnsi" w:cstheme="majorHAnsi"/>
        </w:rPr>
        <w:t xml:space="preserve">sembra sortire effetti contenuti </w:t>
      </w:r>
      <w:r w:rsidRPr="003C41EE">
        <w:rPr>
          <w:rFonts w:asciiTheme="majorHAnsi" w:hAnsiTheme="majorHAnsi" w:cstheme="majorHAnsi"/>
        </w:rPr>
        <w:t xml:space="preserve">a parità di altre condizioni, </w:t>
      </w:r>
      <w:r w:rsidRPr="006128F3">
        <w:rPr>
          <w:rFonts w:asciiTheme="majorHAnsi" w:hAnsiTheme="majorHAnsi" w:cstheme="majorHAnsi"/>
        </w:rPr>
        <w:t xml:space="preserve">diversamente da ciò che accade in Italia Centrale e Settentrionale dove si rileverebbero importanti cambiamenti a seguito di tali percorsi formativi. </w:t>
      </w:r>
      <w:r w:rsidR="00A97E37" w:rsidRPr="006128F3">
        <w:rPr>
          <w:rFonts w:asciiTheme="majorHAnsi" w:hAnsiTheme="majorHAnsi" w:cstheme="majorHAnsi"/>
        </w:rPr>
        <w:t>“</w:t>
      </w:r>
      <w:r w:rsidR="00F66F5E" w:rsidRPr="006128F3">
        <w:rPr>
          <w:rFonts w:asciiTheme="majorHAnsi" w:hAnsiTheme="majorHAnsi" w:cstheme="majorHAnsi"/>
        </w:rPr>
        <w:t xml:space="preserve">Ciò che negli ultimi studi si è riscontrato </w:t>
      </w:r>
      <w:r w:rsidR="00D44CB6">
        <w:rPr>
          <w:rFonts w:asciiTheme="majorHAnsi" w:hAnsiTheme="majorHAnsi" w:cstheme="majorHAnsi"/>
        </w:rPr>
        <w:t>– affermano i ricercatori</w:t>
      </w:r>
      <w:r w:rsidR="00A97E37" w:rsidRPr="006128F3">
        <w:rPr>
          <w:rFonts w:asciiTheme="majorHAnsi" w:hAnsiTheme="majorHAnsi" w:cstheme="majorHAnsi"/>
        </w:rPr>
        <w:t xml:space="preserve">- </w:t>
      </w:r>
      <w:r w:rsidR="00F66F5E" w:rsidRPr="006128F3">
        <w:rPr>
          <w:rFonts w:asciiTheme="majorHAnsi" w:hAnsiTheme="majorHAnsi" w:cstheme="majorHAnsi"/>
        </w:rPr>
        <w:t xml:space="preserve">è che i lavoratori formati in altre discipline come ad esempio “sviluppo delle abilità personali e manageriali” riscontrano cambiamenti successivi anche e in particolare al Sud, invece, tutte le volte che le analisi tengono conto di formazione nell’ambito di tecnologie abilitanti, queste sembrerebbero scontrarsi con un contesto non ancora adatto a che il seme della formazione possa </w:t>
      </w:r>
      <w:r w:rsidR="0056730B" w:rsidRPr="006128F3">
        <w:rPr>
          <w:rFonts w:asciiTheme="majorHAnsi" w:hAnsiTheme="majorHAnsi" w:cstheme="majorHAnsi"/>
        </w:rPr>
        <w:t>generare</w:t>
      </w:r>
      <w:r w:rsidR="00F66F5E" w:rsidRPr="006128F3">
        <w:rPr>
          <w:rFonts w:asciiTheme="majorHAnsi" w:hAnsiTheme="majorHAnsi" w:cstheme="majorHAnsi"/>
        </w:rPr>
        <w:t xml:space="preserve"> i suoi migliori effetti</w:t>
      </w:r>
      <w:r w:rsidR="00A97E37" w:rsidRPr="006128F3">
        <w:rPr>
          <w:rFonts w:asciiTheme="majorHAnsi" w:hAnsiTheme="majorHAnsi" w:cstheme="majorHAnsi"/>
        </w:rPr>
        <w:t>”</w:t>
      </w:r>
      <w:r w:rsidR="00F66F5E" w:rsidRPr="006128F3">
        <w:rPr>
          <w:rFonts w:asciiTheme="majorHAnsi" w:hAnsiTheme="majorHAnsi" w:cstheme="majorHAnsi"/>
        </w:rPr>
        <w:t>.</w:t>
      </w:r>
    </w:p>
    <w:p w14:paraId="3C5ABB0A" w14:textId="22ED77CA" w:rsidR="004019D7" w:rsidRDefault="003C41EE" w:rsidP="00FB5C60">
      <w:pPr>
        <w:jc w:val="both"/>
        <w:rPr>
          <w:rFonts w:asciiTheme="majorHAnsi" w:hAnsiTheme="majorHAnsi" w:cstheme="majorHAnsi"/>
        </w:rPr>
      </w:pPr>
      <w:r w:rsidRPr="006128F3">
        <w:rPr>
          <w:rFonts w:asciiTheme="majorHAnsi" w:hAnsiTheme="majorHAnsi" w:cstheme="majorHAnsi"/>
        </w:rPr>
        <w:t>“</w:t>
      </w:r>
      <w:r w:rsidR="00F66F5E" w:rsidRPr="006128F3">
        <w:rPr>
          <w:rFonts w:asciiTheme="majorHAnsi" w:hAnsiTheme="majorHAnsi" w:cstheme="majorHAnsi"/>
        </w:rPr>
        <w:t xml:space="preserve">Una delle ragioni potrebbe essere dovuta al </w:t>
      </w:r>
      <w:r w:rsidR="0056730B" w:rsidRPr="006128F3">
        <w:rPr>
          <w:rFonts w:asciiTheme="majorHAnsi" w:hAnsiTheme="majorHAnsi" w:cstheme="majorHAnsi"/>
        </w:rPr>
        <w:t>gap di competenze di base de</w:t>
      </w:r>
      <w:r w:rsidR="00F66F5E" w:rsidRPr="006128F3">
        <w:rPr>
          <w:rFonts w:asciiTheme="majorHAnsi" w:hAnsiTheme="majorHAnsi" w:cstheme="majorHAnsi"/>
        </w:rPr>
        <w:t>i lavoratori, che quindi non permette di effettuare uno scatto in termini di apprendi</w:t>
      </w:r>
      <w:r w:rsidRPr="006128F3">
        <w:rPr>
          <w:rFonts w:asciiTheme="majorHAnsi" w:hAnsiTheme="majorHAnsi" w:cstheme="majorHAnsi"/>
        </w:rPr>
        <w:t>mento ed effetti sul territorio –</w:t>
      </w:r>
      <w:r w:rsidR="00D44CB6">
        <w:rPr>
          <w:rFonts w:asciiTheme="majorHAnsi" w:hAnsiTheme="majorHAnsi" w:cstheme="majorHAnsi"/>
        </w:rPr>
        <w:t xml:space="preserve"> concludono i ricercatori</w:t>
      </w:r>
      <w:r w:rsidRPr="006128F3">
        <w:rPr>
          <w:rFonts w:asciiTheme="majorHAnsi" w:hAnsiTheme="majorHAnsi" w:cstheme="majorHAnsi"/>
        </w:rPr>
        <w:t xml:space="preserve"> - Un altro</w:t>
      </w:r>
      <w:r w:rsidR="00F66F5E" w:rsidRPr="006128F3">
        <w:rPr>
          <w:rFonts w:asciiTheme="majorHAnsi" w:hAnsiTheme="majorHAnsi" w:cstheme="majorHAnsi"/>
        </w:rPr>
        <w:t xml:space="preserve"> ostacolo riguarda la scarsa dotazione infrastrutturale che in molti casi non </w:t>
      </w:r>
      <w:r w:rsidR="00B42B31" w:rsidRPr="006128F3">
        <w:rPr>
          <w:rFonts w:asciiTheme="majorHAnsi" w:hAnsiTheme="majorHAnsi" w:cstheme="majorHAnsi"/>
        </w:rPr>
        <w:t>consente</w:t>
      </w:r>
      <w:r w:rsidR="00F66F5E" w:rsidRPr="006128F3">
        <w:rPr>
          <w:rFonts w:asciiTheme="majorHAnsi" w:hAnsiTheme="majorHAnsi" w:cstheme="majorHAnsi"/>
        </w:rPr>
        <w:t xml:space="preserve"> di mettere a frutto </w:t>
      </w:r>
      <w:r w:rsidR="00F66F5E" w:rsidRPr="003C41EE">
        <w:rPr>
          <w:rFonts w:asciiTheme="majorHAnsi" w:hAnsiTheme="majorHAnsi" w:cstheme="majorHAnsi"/>
        </w:rPr>
        <w:t xml:space="preserve">tutto ciò che di nuovo si è appreso e anzi, </w:t>
      </w:r>
      <w:r w:rsidR="00B42B31" w:rsidRPr="003C41EE">
        <w:rPr>
          <w:rFonts w:asciiTheme="majorHAnsi" w:hAnsiTheme="majorHAnsi" w:cstheme="majorHAnsi"/>
        </w:rPr>
        <w:t>talvolta</w:t>
      </w:r>
      <w:r w:rsidRPr="003C41EE">
        <w:rPr>
          <w:rFonts w:asciiTheme="majorHAnsi" w:hAnsiTheme="majorHAnsi" w:cstheme="majorHAnsi"/>
        </w:rPr>
        <w:t xml:space="preserve"> costringe a</w:t>
      </w:r>
      <w:r w:rsidR="00F66F5E" w:rsidRPr="003C41EE">
        <w:rPr>
          <w:rFonts w:asciiTheme="majorHAnsi" w:hAnsiTheme="majorHAnsi" w:cstheme="majorHAnsi"/>
        </w:rPr>
        <w:t xml:space="preserve"> </w:t>
      </w:r>
      <w:r w:rsidR="00B42B31" w:rsidRPr="003C41EE">
        <w:rPr>
          <w:rFonts w:asciiTheme="majorHAnsi" w:hAnsiTheme="majorHAnsi" w:cstheme="majorHAnsi"/>
        </w:rPr>
        <w:t>ridurre</w:t>
      </w:r>
      <w:r w:rsidR="00F66F5E" w:rsidRPr="003C41EE">
        <w:rPr>
          <w:rFonts w:asciiTheme="majorHAnsi" w:hAnsiTheme="majorHAnsi" w:cstheme="majorHAnsi"/>
        </w:rPr>
        <w:t xml:space="preserve"> il livello del percorso formativo stesso</w:t>
      </w:r>
      <w:r w:rsidRPr="003C41EE">
        <w:rPr>
          <w:rFonts w:asciiTheme="majorHAnsi" w:hAnsiTheme="majorHAnsi" w:cstheme="majorHAnsi"/>
        </w:rPr>
        <w:t>”</w:t>
      </w:r>
      <w:r w:rsidR="00F66F5E" w:rsidRPr="003C41EE">
        <w:rPr>
          <w:rFonts w:asciiTheme="majorHAnsi" w:hAnsiTheme="majorHAnsi" w:cstheme="majorHAnsi"/>
        </w:rPr>
        <w:t xml:space="preserve">. </w:t>
      </w:r>
    </w:p>
    <w:p w14:paraId="0B194EB0" w14:textId="64EC624B" w:rsidR="00EF3528" w:rsidRDefault="00EF3528" w:rsidP="00FB5C60">
      <w:pPr>
        <w:jc w:val="both"/>
        <w:rPr>
          <w:rFonts w:asciiTheme="majorHAnsi" w:hAnsiTheme="majorHAnsi" w:cstheme="majorHAnsi"/>
        </w:rPr>
      </w:pPr>
    </w:p>
    <w:p w14:paraId="5B83C577" w14:textId="693B477C" w:rsidR="00EF3528" w:rsidRDefault="00EF3528" w:rsidP="00FB5C60">
      <w:pPr>
        <w:jc w:val="both"/>
        <w:rPr>
          <w:rFonts w:asciiTheme="majorHAnsi" w:hAnsiTheme="majorHAnsi" w:cstheme="majorHAnsi"/>
        </w:rPr>
      </w:pPr>
    </w:p>
    <w:p w14:paraId="04375EE7" w14:textId="77777777" w:rsidR="00EF3528" w:rsidRPr="00EF3528" w:rsidRDefault="00EF3528" w:rsidP="00EF352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F3528">
        <w:rPr>
          <w:rFonts w:asciiTheme="majorHAnsi" w:hAnsiTheme="majorHAnsi" w:cstheme="majorHAnsi"/>
        </w:rPr>
        <w:t>Per maggiori informazioni:</w:t>
      </w:r>
    </w:p>
    <w:p w14:paraId="7C329D5D" w14:textId="77777777" w:rsidR="00EF3528" w:rsidRDefault="00EF3528" w:rsidP="00EF352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B406AE1" w14:textId="34354F5E" w:rsidR="00EF3528" w:rsidRPr="00EF3528" w:rsidRDefault="00EF3528" w:rsidP="00EF352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F3528">
        <w:rPr>
          <w:rFonts w:asciiTheme="majorHAnsi" w:hAnsiTheme="majorHAnsi" w:cstheme="majorHAnsi"/>
        </w:rPr>
        <w:t>Giancarlo Salemi</w:t>
      </w:r>
    </w:p>
    <w:p w14:paraId="515124F6" w14:textId="77777777" w:rsidR="00EF3528" w:rsidRPr="00EF3528" w:rsidRDefault="00EF3528" w:rsidP="00EF352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F3528">
        <w:rPr>
          <w:rFonts w:asciiTheme="majorHAnsi" w:hAnsiTheme="majorHAnsi" w:cstheme="majorHAnsi"/>
        </w:rPr>
        <w:t>Portavoce Presidente INAPP (347 6312823)</w:t>
      </w:r>
    </w:p>
    <w:p w14:paraId="3103C86F" w14:textId="77777777" w:rsidR="00EF3528" w:rsidRPr="00EF3528" w:rsidRDefault="008C7940" w:rsidP="00EF3528">
      <w:pPr>
        <w:spacing w:after="0" w:line="276" w:lineRule="auto"/>
        <w:jc w:val="both"/>
        <w:rPr>
          <w:rFonts w:asciiTheme="majorHAnsi" w:hAnsiTheme="majorHAnsi" w:cstheme="majorHAnsi"/>
        </w:rPr>
      </w:pPr>
      <w:hyperlink r:id="rId5" w:history="1">
        <w:r w:rsidR="00EF3528" w:rsidRPr="00EF3528">
          <w:rPr>
            <w:rStyle w:val="Collegamentoipertestuale"/>
            <w:rFonts w:asciiTheme="majorHAnsi" w:hAnsiTheme="majorHAnsi" w:cstheme="majorHAnsi"/>
          </w:rPr>
          <w:t>stampa@inapp.org</w:t>
        </w:r>
      </w:hyperlink>
    </w:p>
    <w:p w14:paraId="78867B9C" w14:textId="276E308A" w:rsidR="00EF3528" w:rsidRPr="00EF3528" w:rsidRDefault="00EF3528" w:rsidP="00FB5C60">
      <w:pPr>
        <w:jc w:val="both"/>
        <w:rPr>
          <w:rFonts w:asciiTheme="majorHAnsi" w:hAnsiTheme="majorHAnsi" w:cstheme="majorHAnsi"/>
        </w:rPr>
      </w:pPr>
    </w:p>
    <w:sectPr w:rsidR="00EF3528" w:rsidRPr="00EF3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37"/>
    <w:rsid w:val="00002F8C"/>
    <w:rsid w:val="000911B9"/>
    <w:rsid w:val="000E5179"/>
    <w:rsid w:val="000E7392"/>
    <w:rsid w:val="000F3E3C"/>
    <w:rsid w:val="001B6AA9"/>
    <w:rsid w:val="001D2C71"/>
    <w:rsid w:val="00222F3B"/>
    <w:rsid w:val="00240721"/>
    <w:rsid w:val="00243531"/>
    <w:rsid w:val="00296B3A"/>
    <w:rsid w:val="002E39A8"/>
    <w:rsid w:val="002F3143"/>
    <w:rsid w:val="003C41EE"/>
    <w:rsid w:val="0040188C"/>
    <w:rsid w:val="004019D7"/>
    <w:rsid w:val="00415BC2"/>
    <w:rsid w:val="00423041"/>
    <w:rsid w:val="00440436"/>
    <w:rsid w:val="004553E4"/>
    <w:rsid w:val="004C75DE"/>
    <w:rsid w:val="00535A0D"/>
    <w:rsid w:val="0056730B"/>
    <w:rsid w:val="006128F3"/>
    <w:rsid w:val="006147BD"/>
    <w:rsid w:val="00707C6F"/>
    <w:rsid w:val="0075761E"/>
    <w:rsid w:val="00785C56"/>
    <w:rsid w:val="007E6173"/>
    <w:rsid w:val="007E6CB8"/>
    <w:rsid w:val="008426F2"/>
    <w:rsid w:val="008918B9"/>
    <w:rsid w:val="008C7940"/>
    <w:rsid w:val="00936581"/>
    <w:rsid w:val="009F3CA6"/>
    <w:rsid w:val="00A64EA7"/>
    <w:rsid w:val="00A70FED"/>
    <w:rsid w:val="00A97E37"/>
    <w:rsid w:val="00AD3A54"/>
    <w:rsid w:val="00B35BC2"/>
    <w:rsid w:val="00B42B31"/>
    <w:rsid w:val="00B85E1A"/>
    <w:rsid w:val="00B869C3"/>
    <w:rsid w:val="00BA308F"/>
    <w:rsid w:val="00BB7432"/>
    <w:rsid w:val="00C167BF"/>
    <w:rsid w:val="00C24A6F"/>
    <w:rsid w:val="00CF52D3"/>
    <w:rsid w:val="00D44CB6"/>
    <w:rsid w:val="00D8783F"/>
    <w:rsid w:val="00D93D42"/>
    <w:rsid w:val="00DB5C37"/>
    <w:rsid w:val="00DE6F18"/>
    <w:rsid w:val="00E6334D"/>
    <w:rsid w:val="00E7379A"/>
    <w:rsid w:val="00ED1ED8"/>
    <w:rsid w:val="00EF0A94"/>
    <w:rsid w:val="00EF3528"/>
    <w:rsid w:val="00F265C4"/>
    <w:rsid w:val="00F66F5E"/>
    <w:rsid w:val="00F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7CFE"/>
  <w15:chartTrackingRefBased/>
  <w15:docId w15:val="{BA11A5F1-E95F-414D-8770-89AD9DE1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167BF"/>
    <w:rPr>
      <w:b/>
      <w:bCs/>
    </w:rPr>
  </w:style>
  <w:style w:type="table" w:styleId="Grigliatabella">
    <w:name w:val="Table Grid"/>
    <w:basedOn w:val="Tabellanormale"/>
    <w:uiPriority w:val="39"/>
    <w:rsid w:val="00EF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3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Ferri</dc:creator>
  <cp:keywords/>
  <dc:description/>
  <cp:lastModifiedBy>Gentile Laura</cp:lastModifiedBy>
  <cp:revision>3</cp:revision>
  <dcterms:created xsi:type="dcterms:W3CDTF">2022-10-05T15:09:00Z</dcterms:created>
  <dcterms:modified xsi:type="dcterms:W3CDTF">2022-10-05T15:19:00Z</dcterms:modified>
</cp:coreProperties>
</file>