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DDEEA" w14:textId="32235BDA" w:rsidR="00E404D4" w:rsidRDefault="00B13CA8" w:rsidP="00A10086">
      <w:pPr>
        <w:spacing w:after="0" w:line="257" w:lineRule="auto"/>
        <w:jc w:val="center"/>
        <w:rPr>
          <w:rFonts w:eastAsia="Arial" w:cstheme="minorHAnsi"/>
          <w:lang w:val="it"/>
        </w:rPr>
      </w:pPr>
      <w:r w:rsidRPr="00E404D4">
        <w:rPr>
          <w:rFonts w:eastAsia="Arial" w:cstheme="minorHAnsi"/>
          <w:lang w:val="it"/>
        </w:rPr>
        <w:t xml:space="preserve"> </w:t>
      </w:r>
      <w:r w:rsidR="00E404D4">
        <w:rPr>
          <w:rFonts w:eastAsia="Arial" w:cstheme="minorHAnsi"/>
          <w:noProof/>
          <w:lang w:eastAsia="it-IT"/>
        </w:rPr>
        <w:drawing>
          <wp:inline distT="0" distB="0" distL="0" distR="0" wp14:anchorId="11877AB6" wp14:editId="2DEC15BE">
            <wp:extent cx="1350148" cy="916422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app_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288" cy="937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C4FA3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F62FD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C2E52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80F1F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23A3F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F7DAB" w:rsidRPr="00E404D4">
        <w:rPr>
          <w:rFonts w:eastAsia="Arial" w:cstheme="minorHAnsi"/>
          <w:lang w:val="it"/>
        </w:rPr>
        <w:t xml:space="preserve">  </w:t>
      </w:r>
      <w:r w:rsidR="00410A05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60694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132E0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67BB8" w:rsidRPr="00E404D4">
        <w:rPr>
          <w:rFonts w:eastAsia="Arial" w:cstheme="minorHAnsi"/>
          <w:lang w:val="i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15B61" w:rsidRPr="00E404D4">
        <w:rPr>
          <w:rFonts w:eastAsia="Arial" w:cstheme="minorHAnsi"/>
          <w:lang w:val="it"/>
        </w:rPr>
        <w:t xml:space="preserve">                                        </w:t>
      </w:r>
    </w:p>
    <w:p w14:paraId="665A8F64" w14:textId="77777777" w:rsidR="00E404D4" w:rsidRDefault="00E404D4" w:rsidP="00A10086">
      <w:pPr>
        <w:spacing w:after="0" w:line="257" w:lineRule="auto"/>
        <w:jc w:val="center"/>
        <w:rPr>
          <w:rFonts w:eastAsia="Arial" w:cstheme="minorHAnsi"/>
          <w:lang w:val="it"/>
        </w:rPr>
      </w:pPr>
    </w:p>
    <w:p w14:paraId="41E66449" w14:textId="3AC6593F" w:rsidR="00217300" w:rsidRPr="00E404D4" w:rsidRDefault="00217300" w:rsidP="00E404D4">
      <w:pPr>
        <w:spacing w:after="0" w:line="276" w:lineRule="auto"/>
        <w:jc w:val="center"/>
        <w:rPr>
          <w:rFonts w:asciiTheme="majorHAnsi" w:eastAsia="Arial" w:hAnsiTheme="majorHAnsi" w:cstheme="majorHAnsi"/>
          <w:u w:val="single"/>
          <w:lang w:val="it"/>
        </w:rPr>
      </w:pPr>
      <w:r w:rsidRPr="00E404D4">
        <w:rPr>
          <w:rFonts w:asciiTheme="majorHAnsi" w:eastAsia="Arial" w:hAnsiTheme="majorHAnsi" w:cstheme="majorHAnsi"/>
          <w:u w:val="single"/>
          <w:lang w:val="it"/>
        </w:rPr>
        <w:t>Comunicato Stampa</w:t>
      </w:r>
    </w:p>
    <w:p w14:paraId="3EA209FA" w14:textId="77777777" w:rsidR="00217300" w:rsidRPr="00E404D4" w:rsidRDefault="00217300" w:rsidP="00E404D4">
      <w:pPr>
        <w:spacing w:after="0" w:line="276" w:lineRule="auto"/>
        <w:jc w:val="center"/>
        <w:rPr>
          <w:rFonts w:asciiTheme="majorHAnsi" w:eastAsia="Arial" w:hAnsiTheme="majorHAnsi" w:cstheme="majorHAnsi"/>
          <w:u w:val="single"/>
          <w:lang w:val="it"/>
        </w:rPr>
      </w:pPr>
    </w:p>
    <w:p w14:paraId="6965A445" w14:textId="0D5FCB8D" w:rsidR="00A10086" w:rsidRPr="00E404D4" w:rsidRDefault="00801960" w:rsidP="00E404D4">
      <w:pPr>
        <w:tabs>
          <w:tab w:val="left" w:pos="1356"/>
          <w:tab w:val="center" w:pos="4819"/>
        </w:tabs>
        <w:spacing w:after="0" w:line="276" w:lineRule="auto"/>
        <w:rPr>
          <w:rFonts w:asciiTheme="majorHAnsi" w:eastAsia="Arial" w:hAnsiTheme="majorHAnsi" w:cstheme="majorHAnsi"/>
          <w:sz w:val="24"/>
          <w:lang w:val="it"/>
        </w:rPr>
      </w:pPr>
      <w:r w:rsidRPr="00E404D4">
        <w:rPr>
          <w:rFonts w:asciiTheme="majorHAnsi" w:eastAsia="Arial" w:hAnsiTheme="majorHAnsi" w:cstheme="majorHAnsi"/>
          <w:lang w:val="it"/>
        </w:rPr>
        <w:tab/>
      </w:r>
      <w:r w:rsidRPr="00E404D4">
        <w:rPr>
          <w:rFonts w:asciiTheme="majorHAnsi" w:eastAsia="Arial" w:hAnsiTheme="majorHAnsi" w:cstheme="majorHAnsi"/>
          <w:sz w:val="24"/>
          <w:lang w:val="it"/>
        </w:rPr>
        <w:tab/>
      </w:r>
      <w:r w:rsidR="00A10086" w:rsidRPr="00E404D4">
        <w:rPr>
          <w:rFonts w:asciiTheme="majorHAnsi" w:eastAsia="Arial" w:hAnsiTheme="majorHAnsi" w:cstheme="majorHAnsi"/>
          <w:sz w:val="24"/>
          <w:lang w:val="it"/>
        </w:rPr>
        <w:t>I risultat</w:t>
      </w:r>
      <w:r w:rsidR="00C04D07">
        <w:rPr>
          <w:rFonts w:asciiTheme="majorHAnsi" w:eastAsia="Arial" w:hAnsiTheme="majorHAnsi" w:cstheme="majorHAnsi"/>
          <w:sz w:val="24"/>
          <w:lang w:val="it"/>
        </w:rPr>
        <w:t>i dell’indagine Inapp Plus sul R</w:t>
      </w:r>
      <w:r w:rsidR="00A10086" w:rsidRPr="00E404D4">
        <w:rPr>
          <w:rFonts w:asciiTheme="majorHAnsi" w:eastAsia="Arial" w:hAnsiTheme="majorHAnsi" w:cstheme="majorHAnsi"/>
          <w:sz w:val="24"/>
          <w:lang w:val="it"/>
        </w:rPr>
        <w:t>eddito di cittadinanza</w:t>
      </w:r>
    </w:p>
    <w:p w14:paraId="7B5BCCD8" w14:textId="77777777" w:rsidR="00A10086" w:rsidRPr="00E404D4" w:rsidRDefault="00A10086" w:rsidP="00E404D4">
      <w:pPr>
        <w:spacing w:after="0" w:line="276" w:lineRule="auto"/>
        <w:jc w:val="both"/>
        <w:rPr>
          <w:rFonts w:asciiTheme="majorHAnsi" w:eastAsia="Arial" w:hAnsiTheme="majorHAnsi" w:cstheme="majorHAnsi"/>
          <w:lang w:val="it"/>
        </w:rPr>
      </w:pPr>
    </w:p>
    <w:p w14:paraId="00B81BC1" w14:textId="68231D2B" w:rsidR="00E404D4" w:rsidRPr="00E404D4" w:rsidRDefault="00E404D4" w:rsidP="00E404D4">
      <w:pPr>
        <w:spacing w:after="0" w:line="276" w:lineRule="auto"/>
        <w:jc w:val="center"/>
        <w:rPr>
          <w:rFonts w:asciiTheme="majorHAnsi" w:eastAsia="Arial" w:hAnsiTheme="majorHAnsi" w:cstheme="majorHAnsi"/>
          <w:b/>
          <w:sz w:val="28"/>
          <w:lang w:val="it"/>
        </w:rPr>
      </w:pPr>
      <w:r>
        <w:rPr>
          <w:rFonts w:asciiTheme="majorHAnsi" w:eastAsia="Arial" w:hAnsiTheme="majorHAnsi" w:cstheme="majorHAnsi"/>
          <w:b/>
          <w:sz w:val="28"/>
          <w:lang w:val="it"/>
        </w:rPr>
        <w:t xml:space="preserve">INAPP: </w:t>
      </w:r>
      <w:r w:rsidR="00E90080">
        <w:rPr>
          <w:rFonts w:asciiTheme="majorHAnsi" w:eastAsia="Arial" w:hAnsiTheme="majorHAnsi" w:cstheme="majorHAnsi"/>
          <w:b/>
          <w:sz w:val="28"/>
          <w:lang w:val="it"/>
        </w:rPr>
        <w:t>“</w:t>
      </w:r>
      <w:r w:rsidR="00B02243" w:rsidRPr="00E404D4">
        <w:rPr>
          <w:rFonts w:asciiTheme="majorHAnsi" w:eastAsia="Arial" w:hAnsiTheme="majorHAnsi" w:cstheme="majorHAnsi"/>
          <w:b/>
          <w:sz w:val="28"/>
          <w:lang w:val="it"/>
        </w:rPr>
        <w:t>IL</w:t>
      </w:r>
      <w:r w:rsidR="005F3C4C" w:rsidRPr="00E404D4">
        <w:rPr>
          <w:rFonts w:asciiTheme="majorHAnsi" w:eastAsia="Arial" w:hAnsiTheme="majorHAnsi" w:cstheme="majorHAnsi"/>
          <w:b/>
          <w:sz w:val="28"/>
          <w:lang w:val="it"/>
        </w:rPr>
        <w:t xml:space="preserve"> 45,</w:t>
      </w:r>
      <w:r w:rsidR="00E90080">
        <w:rPr>
          <w:rFonts w:asciiTheme="majorHAnsi" w:eastAsia="Arial" w:hAnsiTheme="majorHAnsi" w:cstheme="majorHAnsi"/>
          <w:b/>
          <w:sz w:val="28"/>
          <w:lang w:val="it"/>
        </w:rPr>
        <w:t>8% DEI PERCETTORI DEL RDC SONO ‘</w:t>
      </w:r>
      <w:r w:rsidR="005F3C4C" w:rsidRPr="00E404D4">
        <w:rPr>
          <w:rFonts w:asciiTheme="majorHAnsi" w:eastAsia="Arial" w:hAnsiTheme="majorHAnsi" w:cstheme="majorHAnsi"/>
          <w:b/>
          <w:sz w:val="28"/>
          <w:lang w:val="it"/>
        </w:rPr>
        <w:t>LAVORATORI POVERI</w:t>
      </w:r>
      <w:r w:rsidR="00E90080">
        <w:rPr>
          <w:rFonts w:asciiTheme="majorHAnsi" w:eastAsia="Arial" w:hAnsiTheme="majorHAnsi" w:cstheme="majorHAnsi"/>
          <w:b/>
          <w:sz w:val="28"/>
          <w:lang w:val="it"/>
        </w:rPr>
        <w:t>’</w:t>
      </w:r>
      <w:r w:rsidR="00A40B55" w:rsidRPr="00E404D4">
        <w:rPr>
          <w:rFonts w:asciiTheme="majorHAnsi" w:eastAsia="Arial" w:hAnsiTheme="majorHAnsi" w:cstheme="majorHAnsi"/>
          <w:b/>
          <w:sz w:val="28"/>
          <w:lang w:val="it"/>
        </w:rPr>
        <w:t xml:space="preserve">, </w:t>
      </w:r>
    </w:p>
    <w:p w14:paraId="0BCE7C40" w14:textId="5C7EACFE" w:rsidR="00217300" w:rsidRPr="00E404D4" w:rsidRDefault="00A40B55" w:rsidP="00E404D4">
      <w:pPr>
        <w:spacing w:after="0" w:line="276" w:lineRule="auto"/>
        <w:jc w:val="center"/>
        <w:rPr>
          <w:rFonts w:asciiTheme="majorHAnsi" w:eastAsia="Arial" w:hAnsiTheme="majorHAnsi" w:cstheme="majorHAnsi"/>
          <w:b/>
          <w:sz w:val="28"/>
          <w:lang w:val="it"/>
        </w:rPr>
      </w:pPr>
      <w:r w:rsidRPr="00E404D4">
        <w:rPr>
          <w:rFonts w:asciiTheme="majorHAnsi" w:eastAsia="Arial" w:hAnsiTheme="majorHAnsi" w:cstheme="majorHAnsi"/>
          <w:b/>
          <w:sz w:val="28"/>
          <w:lang w:val="it"/>
        </w:rPr>
        <w:t>E</w:t>
      </w:r>
      <w:r w:rsidR="005F3C4C" w:rsidRPr="00E404D4">
        <w:rPr>
          <w:rFonts w:asciiTheme="majorHAnsi" w:eastAsia="Arial" w:hAnsiTheme="majorHAnsi" w:cstheme="majorHAnsi"/>
          <w:b/>
          <w:sz w:val="28"/>
          <w:lang w:val="it"/>
        </w:rPr>
        <w:t xml:space="preserve"> </w:t>
      </w:r>
      <w:r w:rsidR="00382B67" w:rsidRPr="00E404D4">
        <w:rPr>
          <w:rFonts w:asciiTheme="majorHAnsi" w:eastAsia="Arial" w:hAnsiTheme="majorHAnsi" w:cstheme="majorHAnsi"/>
          <w:b/>
          <w:sz w:val="28"/>
          <w:lang w:val="it"/>
        </w:rPr>
        <w:t xml:space="preserve">C’E’ UNA </w:t>
      </w:r>
      <w:r w:rsidR="00217300" w:rsidRPr="00E404D4">
        <w:rPr>
          <w:rFonts w:asciiTheme="majorHAnsi" w:eastAsia="Arial" w:hAnsiTheme="majorHAnsi" w:cstheme="majorHAnsi"/>
          <w:b/>
          <w:sz w:val="28"/>
          <w:lang w:val="it"/>
        </w:rPr>
        <w:t xml:space="preserve">DOMANDA POTENZIALE </w:t>
      </w:r>
      <w:r w:rsidR="00A10086" w:rsidRPr="00E404D4">
        <w:rPr>
          <w:rFonts w:asciiTheme="majorHAnsi" w:eastAsia="Arial" w:hAnsiTheme="majorHAnsi" w:cstheme="majorHAnsi"/>
          <w:b/>
          <w:sz w:val="28"/>
          <w:lang w:val="it"/>
        </w:rPr>
        <w:t>DI ALTRI 3 MILIONI DI</w:t>
      </w:r>
      <w:r w:rsidR="00E404D4">
        <w:rPr>
          <w:rFonts w:asciiTheme="majorHAnsi" w:eastAsia="Arial" w:hAnsiTheme="majorHAnsi" w:cstheme="majorHAnsi"/>
          <w:b/>
          <w:sz w:val="28"/>
          <w:lang w:val="it"/>
        </w:rPr>
        <w:t xml:space="preserve"> FAMIGLIE</w:t>
      </w:r>
      <w:r w:rsidR="00E90080">
        <w:rPr>
          <w:rFonts w:asciiTheme="majorHAnsi" w:eastAsia="Arial" w:hAnsiTheme="majorHAnsi" w:cstheme="majorHAnsi"/>
          <w:b/>
          <w:sz w:val="28"/>
          <w:lang w:val="it"/>
        </w:rPr>
        <w:t>”</w:t>
      </w:r>
    </w:p>
    <w:p w14:paraId="0B814772" w14:textId="77777777" w:rsidR="00217300" w:rsidRPr="00E404D4" w:rsidRDefault="00217300" w:rsidP="00E404D4">
      <w:pPr>
        <w:spacing w:after="0" w:line="276" w:lineRule="auto"/>
        <w:jc w:val="both"/>
        <w:rPr>
          <w:rFonts w:asciiTheme="majorHAnsi" w:eastAsia="Arial" w:hAnsiTheme="majorHAnsi" w:cstheme="majorHAnsi"/>
          <w:lang w:val="it"/>
        </w:rPr>
      </w:pPr>
    </w:p>
    <w:p w14:paraId="799E899F" w14:textId="18D9D1B0" w:rsidR="00A10086" w:rsidRPr="00E404D4" w:rsidRDefault="005A55D4" w:rsidP="00E404D4">
      <w:pPr>
        <w:spacing w:after="0" w:line="276" w:lineRule="auto"/>
        <w:jc w:val="both"/>
        <w:rPr>
          <w:rFonts w:asciiTheme="majorHAnsi" w:eastAsia="Arial" w:hAnsiTheme="majorHAnsi" w:cstheme="majorHAnsi"/>
          <w:i/>
          <w:iCs/>
          <w:lang w:val="it"/>
        </w:rPr>
      </w:pPr>
      <w:r w:rsidRPr="00E404D4">
        <w:rPr>
          <w:rFonts w:asciiTheme="majorHAnsi" w:eastAsia="Arial" w:hAnsiTheme="majorHAnsi" w:cstheme="majorHAnsi"/>
          <w:i/>
          <w:lang w:val="it"/>
        </w:rPr>
        <w:t>I percettori del reddito erano 814mila prima della pandemia, poi sono cresciuti di</w:t>
      </w:r>
      <w:r w:rsidR="00E404D4" w:rsidRPr="00E404D4">
        <w:rPr>
          <w:rFonts w:asciiTheme="majorHAnsi" w:eastAsia="Arial" w:hAnsiTheme="majorHAnsi" w:cstheme="majorHAnsi"/>
          <w:i/>
          <w:lang w:val="it"/>
        </w:rPr>
        <w:t xml:space="preserve"> un milione in piena emergenza C</w:t>
      </w:r>
      <w:r w:rsidRPr="00E404D4">
        <w:rPr>
          <w:rFonts w:asciiTheme="majorHAnsi" w:eastAsia="Arial" w:hAnsiTheme="majorHAnsi" w:cstheme="majorHAnsi"/>
          <w:i/>
          <w:lang w:val="it"/>
        </w:rPr>
        <w:t>ovid19</w:t>
      </w:r>
      <w:r w:rsidR="00A10086" w:rsidRPr="00E404D4">
        <w:rPr>
          <w:rFonts w:asciiTheme="majorHAnsi" w:eastAsia="Arial" w:hAnsiTheme="majorHAnsi" w:cstheme="majorHAnsi"/>
          <w:i/>
          <w:iCs/>
          <w:lang w:val="it"/>
        </w:rPr>
        <w:t>.</w:t>
      </w:r>
      <w:r w:rsidR="005F022A" w:rsidRPr="00E404D4">
        <w:rPr>
          <w:rFonts w:asciiTheme="majorHAnsi" w:eastAsia="Arial" w:hAnsiTheme="majorHAnsi" w:cstheme="majorHAnsi"/>
          <w:i/>
          <w:iCs/>
          <w:lang w:val="it"/>
        </w:rPr>
        <w:t xml:space="preserve"> </w:t>
      </w:r>
      <w:r w:rsidR="1CF5CD75" w:rsidRPr="00E404D4">
        <w:rPr>
          <w:rFonts w:asciiTheme="majorHAnsi" w:eastAsia="Arial" w:hAnsiTheme="majorHAnsi" w:cstheme="majorHAnsi"/>
          <w:i/>
          <w:iCs/>
          <w:lang w:val="it"/>
        </w:rPr>
        <w:t>Vitale</w:t>
      </w:r>
      <w:r w:rsidR="13D55755" w:rsidRPr="00E404D4">
        <w:rPr>
          <w:rFonts w:asciiTheme="majorHAnsi" w:eastAsia="Arial" w:hAnsiTheme="majorHAnsi" w:cstheme="majorHAnsi"/>
          <w:i/>
          <w:iCs/>
          <w:lang w:val="it"/>
        </w:rPr>
        <w:t xml:space="preserve"> il sostegno economico del Reddito di cittadinanza</w:t>
      </w:r>
      <w:r w:rsidR="51472C92" w:rsidRPr="00E404D4">
        <w:rPr>
          <w:rFonts w:asciiTheme="majorHAnsi" w:eastAsia="Arial" w:hAnsiTheme="majorHAnsi" w:cstheme="majorHAnsi"/>
          <w:i/>
          <w:iCs/>
          <w:lang w:val="it"/>
        </w:rPr>
        <w:t xml:space="preserve"> anche per gli occupati</w:t>
      </w:r>
      <w:r w:rsidR="00110394" w:rsidRPr="00E404D4">
        <w:rPr>
          <w:rFonts w:asciiTheme="majorHAnsi" w:eastAsia="Arial" w:hAnsiTheme="majorHAnsi" w:cstheme="majorHAnsi"/>
          <w:i/>
          <w:iCs/>
          <w:lang w:val="it"/>
        </w:rPr>
        <w:t xml:space="preserve"> </w:t>
      </w:r>
      <w:r w:rsidR="006A4702" w:rsidRPr="00E404D4">
        <w:rPr>
          <w:rFonts w:asciiTheme="majorHAnsi" w:eastAsia="Arial" w:hAnsiTheme="majorHAnsi" w:cstheme="majorHAnsi"/>
          <w:i/>
          <w:iCs/>
          <w:lang w:val="it"/>
        </w:rPr>
        <w:t>esposti</w:t>
      </w:r>
      <w:r w:rsidR="00EA349D" w:rsidRPr="00E404D4">
        <w:rPr>
          <w:rFonts w:asciiTheme="majorHAnsi" w:eastAsia="Arial" w:hAnsiTheme="majorHAnsi" w:cstheme="majorHAnsi"/>
          <w:i/>
          <w:iCs/>
          <w:lang w:val="it"/>
        </w:rPr>
        <w:t xml:space="preserve"> </w:t>
      </w:r>
      <w:r w:rsidR="00E77A4B" w:rsidRPr="00E404D4">
        <w:rPr>
          <w:rFonts w:asciiTheme="majorHAnsi" w:eastAsia="Arial" w:hAnsiTheme="majorHAnsi" w:cstheme="majorHAnsi"/>
          <w:i/>
          <w:iCs/>
          <w:lang w:val="it"/>
        </w:rPr>
        <w:t>al</w:t>
      </w:r>
      <w:r w:rsidR="006E10F5" w:rsidRPr="00E404D4">
        <w:rPr>
          <w:rFonts w:asciiTheme="majorHAnsi" w:eastAsia="Arial" w:hAnsiTheme="majorHAnsi" w:cstheme="majorHAnsi"/>
          <w:i/>
          <w:iCs/>
          <w:lang w:val="it"/>
        </w:rPr>
        <w:t xml:space="preserve">le </w:t>
      </w:r>
      <w:r w:rsidR="00A10086" w:rsidRPr="00E404D4">
        <w:rPr>
          <w:rFonts w:asciiTheme="majorHAnsi" w:eastAsia="Arial" w:hAnsiTheme="majorHAnsi" w:cstheme="majorHAnsi"/>
          <w:i/>
          <w:iCs/>
          <w:lang w:val="it"/>
        </w:rPr>
        <w:t>debolezze</w:t>
      </w:r>
      <w:r w:rsidR="006E10F5" w:rsidRPr="00E404D4">
        <w:rPr>
          <w:rFonts w:asciiTheme="majorHAnsi" w:eastAsia="Arial" w:hAnsiTheme="majorHAnsi" w:cstheme="majorHAnsi"/>
          <w:i/>
          <w:iCs/>
          <w:lang w:val="it"/>
        </w:rPr>
        <w:t xml:space="preserve"> del mercato </w:t>
      </w:r>
      <w:r w:rsidR="008A6BE6" w:rsidRPr="00E404D4">
        <w:rPr>
          <w:rFonts w:asciiTheme="majorHAnsi" w:eastAsia="Arial" w:hAnsiTheme="majorHAnsi" w:cstheme="majorHAnsi"/>
          <w:i/>
          <w:iCs/>
          <w:lang w:val="it"/>
        </w:rPr>
        <w:t xml:space="preserve">del lavoro </w:t>
      </w:r>
      <w:r w:rsidR="006E10F5" w:rsidRPr="00E404D4">
        <w:rPr>
          <w:rFonts w:asciiTheme="majorHAnsi" w:eastAsia="Arial" w:hAnsiTheme="majorHAnsi" w:cstheme="majorHAnsi"/>
          <w:i/>
          <w:iCs/>
          <w:lang w:val="it"/>
        </w:rPr>
        <w:t>e</w:t>
      </w:r>
      <w:r w:rsidR="004D7B04" w:rsidRPr="00E404D4">
        <w:rPr>
          <w:rFonts w:asciiTheme="majorHAnsi" w:eastAsia="Arial" w:hAnsiTheme="majorHAnsi" w:cstheme="majorHAnsi"/>
          <w:i/>
          <w:iCs/>
          <w:lang w:val="it"/>
        </w:rPr>
        <w:t xml:space="preserve"> al</w:t>
      </w:r>
      <w:r w:rsidR="006E10F5" w:rsidRPr="00E404D4">
        <w:rPr>
          <w:rFonts w:asciiTheme="majorHAnsi" w:eastAsia="Arial" w:hAnsiTheme="majorHAnsi" w:cstheme="majorHAnsi"/>
          <w:i/>
          <w:iCs/>
          <w:lang w:val="it"/>
        </w:rPr>
        <w:t>l’ampia diffusione del lavoro povero in Italia</w:t>
      </w:r>
      <w:r w:rsidR="07DEB130" w:rsidRPr="00E404D4">
        <w:rPr>
          <w:rFonts w:asciiTheme="majorHAnsi" w:eastAsia="Arial" w:hAnsiTheme="majorHAnsi" w:cstheme="majorHAnsi"/>
          <w:i/>
          <w:iCs/>
          <w:lang w:val="it"/>
        </w:rPr>
        <w:t>.</w:t>
      </w:r>
      <w:r w:rsidR="5D4FC9D4" w:rsidRPr="00E404D4">
        <w:rPr>
          <w:rFonts w:asciiTheme="majorHAnsi" w:eastAsia="Arial" w:hAnsiTheme="majorHAnsi" w:cstheme="majorHAnsi"/>
          <w:i/>
          <w:iCs/>
          <w:lang w:val="it"/>
        </w:rPr>
        <w:t xml:space="preserve"> </w:t>
      </w:r>
    </w:p>
    <w:p w14:paraId="52129538" w14:textId="2C52F930" w:rsidR="00A10086" w:rsidRPr="00E404D4" w:rsidRDefault="00A10086" w:rsidP="00E404D4">
      <w:pPr>
        <w:spacing w:after="0" w:line="276" w:lineRule="auto"/>
        <w:jc w:val="both"/>
        <w:rPr>
          <w:rFonts w:asciiTheme="majorHAnsi" w:eastAsia="Arial" w:hAnsiTheme="majorHAnsi" w:cstheme="majorHAnsi"/>
          <w:lang w:val="it"/>
        </w:rPr>
      </w:pPr>
    </w:p>
    <w:p w14:paraId="32582840" w14:textId="42AB2F8F" w:rsidR="00E400B6" w:rsidRPr="00E404D4" w:rsidRDefault="00217300" w:rsidP="00E404D4">
      <w:pPr>
        <w:spacing w:after="0" w:line="276" w:lineRule="auto"/>
        <w:jc w:val="both"/>
        <w:rPr>
          <w:rFonts w:asciiTheme="majorHAnsi" w:eastAsia="Arial" w:hAnsiTheme="majorHAnsi" w:cstheme="majorHAnsi"/>
          <w:lang w:val="it"/>
        </w:rPr>
      </w:pPr>
      <w:r w:rsidRPr="00E404D4">
        <w:rPr>
          <w:rFonts w:asciiTheme="majorHAnsi" w:eastAsia="Arial" w:hAnsiTheme="majorHAnsi" w:cstheme="majorHAnsi"/>
          <w:lang w:val="it"/>
        </w:rPr>
        <w:t xml:space="preserve">Roma, </w:t>
      </w:r>
      <w:r w:rsidR="00E90080">
        <w:rPr>
          <w:rFonts w:asciiTheme="majorHAnsi" w:eastAsia="Arial" w:hAnsiTheme="majorHAnsi" w:cstheme="majorHAnsi"/>
          <w:lang w:val="it"/>
        </w:rPr>
        <w:t>23</w:t>
      </w:r>
      <w:r w:rsidR="00E404D4" w:rsidRPr="006A7082">
        <w:rPr>
          <w:rFonts w:asciiTheme="majorHAnsi" w:eastAsia="Arial" w:hAnsiTheme="majorHAnsi" w:cstheme="majorHAnsi"/>
          <w:lang w:val="it"/>
        </w:rPr>
        <w:t xml:space="preserve"> febbraio 2022 - </w:t>
      </w:r>
      <w:r w:rsidR="004E0997" w:rsidRPr="00E404D4">
        <w:rPr>
          <w:rFonts w:asciiTheme="majorHAnsi" w:eastAsia="Arial" w:hAnsiTheme="majorHAnsi" w:cstheme="majorHAnsi"/>
          <w:lang w:val="it"/>
        </w:rPr>
        <w:t xml:space="preserve">Oltre 814 mila cittadini, </w:t>
      </w:r>
      <w:r w:rsidR="004B6121" w:rsidRPr="00E404D4">
        <w:rPr>
          <w:rFonts w:asciiTheme="majorHAnsi" w:eastAsia="Arial" w:hAnsiTheme="majorHAnsi" w:cstheme="majorHAnsi"/>
          <w:lang w:val="it"/>
        </w:rPr>
        <w:t>in rappres</w:t>
      </w:r>
      <w:r w:rsidR="004E0997" w:rsidRPr="00E404D4">
        <w:rPr>
          <w:rFonts w:asciiTheme="majorHAnsi" w:eastAsia="Arial" w:hAnsiTheme="majorHAnsi" w:cstheme="majorHAnsi"/>
          <w:lang w:val="it"/>
        </w:rPr>
        <w:t>entanza di altrettante famiglie,</w:t>
      </w:r>
      <w:r w:rsidR="004B6121" w:rsidRPr="00E404D4">
        <w:rPr>
          <w:rFonts w:asciiTheme="majorHAnsi" w:eastAsia="Arial" w:hAnsiTheme="majorHAnsi" w:cstheme="majorHAnsi"/>
          <w:lang w:val="it"/>
        </w:rPr>
        <w:t xml:space="preserve"> </w:t>
      </w:r>
      <w:r w:rsidR="004E0997" w:rsidRPr="00E404D4">
        <w:rPr>
          <w:rFonts w:asciiTheme="majorHAnsi" w:eastAsia="Arial" w:hAnsiTheme="majorHAnsi" w:cstheme="majorHAnsi"/>
          <w:lang w:val="it"/>
        </w:rPr>
        <w:t xml:space="preserve">hanno percepito </w:t>
      </w:r>
      <w:r w:rsidR="00C52BEF">
        <w:rPr>
          <w:rFonts w:asciiTheme="majorHAnsi" w:eastAsia="Arial" w:hAnsiTheme="majorHAnsi" w:cstheme="majorHAnsi"/>
          <w:lang w:val="it"/>
        </w:rPr>
        <w:t>il Reddito di c</w:t>
      </w:r>
      <w:r w:rsidR="004B6121" w:rsidRPr="00E404D4">
        <w:rPr>
          <w:rFonts w:asciiTheme="majorHAnsi" w:eastAsia="Arial" w:hAnsiTheme="majorHAnsi" w:cstheme="majorHAnsi"/>
          <w:lang w:val="it"/>
        </w:rPr>
        <w:t>ittadinanza già da prima dell’emergenza Covid19</w:t>
      </w:r>
      <w:r w:rsidR="00F30EE6" w:rsidRPr="00E404D4">
        <w:rPr>
          <w:rFonts w:asciiTheme="majorHAnsi" w:eastAsia="Arial" w:hAnsiTheme="majorHAnsi" w:cstheme="majorHAnsi"/>
          <w:lang w:val="it"/>
        </w:rPr>
        <w:t>,</w:t>
      </w:r>
      <w:r w:rsidR="003F1A7F" w:rsidRPr="00E404D4">
        <w:rPr>
          <w:rFonts w:asciiTheme="majorHAnsi" w:eastAsia="Arial" w:hAnsiTheme="majorHAnsi" w:cstheme="majorHAnsi"/>
          <w:lang w:val="it"/>
        </w:rPr>
        <w:t xml:space="preserve"> pari</w:t>
      </w:r>
      <w:r w:rsidR="00F30EE6" w:rsidRPr="00E404D4">
        <w:rPr>
          <w:rFonts w:asciiTheme="majorHAnsi" w:eastAsia="Arial" w:hAnsiTheme="majorHAnsi" w:cstheme="majorHAnsi"/>
          <w:lang w:val="it"/>
        </w:rPr>
        <w:t xml:space="preserve"> </w:t>
      </w:r>
      <w:r w:rsidR="003F1A7F" w:rsidRPr="00E404D4">
        <w:rPr>
          <w:rFonts w:asciiTheme="majorHAnsi" w:eastAsia="Arial" w:hAnsiTheme="majorHAnsi" w:cstheme="majorHAnsi"/>
          <w:lang w:val="it"/>
        </w:rPr>
        <w:t>a</w:t>
      </w:r>
      <w:r w:rsidR="00F30EE6" w:rsidRPr="00E404D4">
        <w:rPr>
          <w:rFonts w:asciiTheme="majorHAnsi" w:eastAsia="Arial" w:hAnsiTheme="majorHAnsi" w:cstheme="majorHAnsi"/>
          <w:lang w:val="it"/>
        </w:rPr>
        <w:t xml:space="preserve">l </w:t>
      </w:r>
      <w:r w:rsidR="004B6121" w:rsidRPr="00E404D4">
        <w:rPr>
          <w:rFonts w:asciiTheme="majorHAnsi" w:eastAsia="Arial" w:hAnsiTheme="majorHAnsi" w:cstheme="majorHAnsi"/>
          <w:lang w:val="it"/>
        </w:rPr>
        <w:t>45% dei percettori. Poco più di 1 milione di famiglie</w:t>
      </w:r>
      <w:r w:rsidR="006C7161" w:rsidRPr="00E404D4">
        <w:rPr>
          <w:rFonts w:asciiTheme="majorHAnsi" w:eastAsia="Arial" w:hAnsiTheme="majorHAnsi" w:cstheme="majorHAnsi"/>
          <w:lang w:val="it"/>
        </w:rPr>
        <w:t xml:space="preserve"> (</w:t>
      </w:r>
      <w:r w:rsidR="00D8054D" w:rsidRPr="00E404D4">
        <w:rPr>
          <w:rFonts w:asciiTheme="majorHAnsi" w:eastAsia="Arial" w:hAnsiTheme="majorHAnsi" w:cstheme="majorHAnsi"/>
          <w:lang w:val="it"/>
        </w:rPr>
        <w:t xml:space="preserve">il </w:t>
      </w:r>
      <w:r w:rsidR="005C3A41" w:rsidRPr="00E404D4">
        <w:rPr>
          <w:rFonts w:asciiTheme="majorHAnsi" w:eastAsia="Arial" w:hAnsiTheme="majorHAnsi" w:cstheme="majorHAnsi"/>
          <w:lang w:val="it"/>
        </w:rPr>
        <w:t>55%)</w:t>
      </w:r>
      <w:r w:rsidR="004B6121" w:rsidRPr="00E404D4">
        <w:rPr>
          <w:rFonts w:asciiTheme="majorHAnsi" w:eastAsia="Arial" w:hAnsiTheme="majorHAnsi" w:cstheme="majorHAnsi"/>
          <w:lang w:val="it"/>
        </w:rPr>
        <w:t>, invece, ha iniziato a percepire il RdC durante la crisi sanitaria</w:t>
      </w:r>
      <w:r w:rsidR="004E0997" w:rsidRPr="00E404D4">
        <w:rPr>
          <w:rFonts w:asciiTheme="majorHAnsi" w:eastAsia="Arial" w:hAnsiTheme="majorHAnsi" w:cstheme="majorHAnsi"/>
          <w:lang w:val="it"/>
        </w:rPr>
        <w:t xml:space="preserve">. Complessivamente </w:t>
      </w:r>
      <w:r w:rsidR="004B6121" w:rsidRPr="00E404D4">
        <w:rPr>
          <w:rFonts w:asciiTheme="majorHAnsi" w:eastAsia="Arial" w:hAnsiTheme="majorHAnsi" w:cstheme="majorHAnsi"/>
          <w:lang w:val="it"/>
        </w:rPr>
        <w:t xml:space="preserve">la platea di percettori di RdC è </w:t>
      </w:r>
      <w:r w:rsidR="009416D2" w:rsidRPr="00E404D4">
        <w:rPr>
          <w:rFonts w:asciiTheme="majorHAnsi" w:eastAsia="Arial" w:hAnsiTheme="majorHAnsi" w:cstheme="majorHAnsi"/>
          <w:lang w:val="it"/>
        </w:rPr>
        <w:t xml:space="preserve">stata </w:t>
      </w:r>
      <w:r w:rsidR="004B6121" w:rsidRPr="00E404D4">
        <w:rPr>
          <w:rFonts w:asciiTheme="majorHAnsi" w:eastAsia="Arial" w:hAnsiTheme="majorHAnsi" w:cstheme="majorHAnsi"/>
          <w:lang w:val="it"/>
        </w:rPr>
        <w:t>di circa 1,8 milioni di famiglie</w:t>
      </w:r>
      <w:r w:rsidR="002C6155" w:rsidRPr="00E404D4">
        <w:rPr>
          <w:rFonts w:asciiTheme="majorHAnsi" w:eastAsia="Arial" w:hAnsiTheme="majorHAnsi" w:cstheme="majorHAnsi"/>
          <w:lang w:val="it"/>
        </w:rPr>
        <w:t xml:space="preserve">. </w:t>
      </w:r>
      <w:r w:rsidR="00253EB7" w:rsidRPr="00E404D4">
        <w:rPr>
          <w:rFonts w:asciiTheme="majorHAnsi" w:eastAsia="Arial" w:hAnsiTheme="majorHAnsi" w:cstheme="majorHAnsi"/>
          <w:lang w:val="it"/>
        </w:rPr>
        <w:t>A quest</w:t>
      </w:r>
      <w:r w:rsidR="002B6E46" w:rsidRPr="00E404D4">
        <w:rPr>
          <w:rFonts w:asciiTheme="majorHAnsi" w:eastAsia="Arial" w:hAnsiTheme="majorHAnsi" w:cstheme="majorHAnsi"/>
          <w:lang w:val="it"/>
        </w:rPr>
        <w:t>i</w:t>
      </w:r>
      <w:r w:rsidR="00E2492E" w:rsidRPr="00E404D4">
        <w:rPr>
          <w:rFonts w:asciiTheme="majorHAnsi" w:eastAsia="Arial" w:hAnsiTheme="majorHAnsi" w:cstheme="majorHAnsi"/>
          <w:lang w:val="it"/>
        </w:rPr>
        <w:t xml:space="preserve"> beneficiari si </w:t>
      </w:r>
      <w:r w:rsidR="00A9684D" w:rsidRPr="00E404D4">
        <w:rPr>
          <w:rFonts w:asciiTheme="majorHAnsi" w:eastAsia="Arial" w:hAnsiTheme="majorHAnsi" w:cstheme="majorHAnsi"/>
          <w:lang w:val="it"/>
        </w:rPr>
        <w:t xml:space="preserve">aggiungono </w:t>
      </w:r>
      <w:r w:rsidR="004E0997" w:rsidRPr="00E404D4">
        <w:rPr>
          <w:rFonts w:asciiTheme="majorHAnsi" w:eastAsia="Arial" w:hAnsiTheme="majorHAnsi" w:cstheme="majorHAnsi"/>
          <w:lang w:val="it"/>
        </w:rPr>
        <w:t xml:space="preserve">circa 1,6 milioni </w:t>
      </w:r>
      <w:r w:rsidR="00B248EA" w:rsidRPr="00E404D4">
        <w:rPr>
          <w:rFonts w:asciiTheme="majorHAnsi" w:eastAsia="Arial" w:hAnsiTheme="majorHAnsi" w:cstheme="majorHAnsi"/>
          <w:lang w:val="it"/>
        </w:rPr>
        <w:t xml:space="preserve">di </w:t>
      </w:r>
      <w:r w:rsidR="00F2011F" w:rsidRPr="00E404D4">
        <w:rPr>
          <w:rFonts w:asciiTheme="majorHAnsi" w:eastAsia="Arial" w:hAnsiTheme="majorHAnsi" w:cstheme="majorHAnsi"/>
          <w:lang w:val="it"/>
        </w:rPr>
        <w:t xml:space="preserve">famiglie </w:t>
      </w:r>
      <w:r w:rsidR="004E0997" w:rsidRPr="00E404D4">
        <w:rPr>
          <w:rFonts w:asciiTheme="majorHAnsi" w:eastAsia="Arial" w:hAnsiTheme="majorHAnsi" w:cstheme="majorHAnsi"/>
          <w:lang w:val="it"/>
        </w:rPr>
        <w:t xml:space="preserve">che </w:t>
      </w:r>
      <w:r w:rsidR="00BA68F9" w:rsidRPr="00E404D4">
        <w:rPr>
          <w:rFonts w:asciiTheme="majorHAnsi" w:eastAsia="Arial" w:hAnsiTheme="majorHAnsi" w:cstheme="majorHAnsi"/>
          <w:lang w:val="it"/>
        </w:rPr>
        <w:t>intendono fare</w:t>
      </w:r>
      <w:r w:rsidR="004E0997" w:rsidRPr="00E404D4">
        <w:rPr>
          <w:rFonts w:asciiTheme="majorHAnsi" w:eastAsia="Arial" w:hAnsiTheme="majorHAnsi" w:cstheme="majorHAnsi"/>
          <w:lang w:val="it"/>
        </w:rPr>
        <w:t xml:space="preserve"> richiesta della misura di sostegno a breve </w:t>
      </w:r>
      <w:r w:rsidR="00BA68F9" w:rsidRPr="00E404D4">
        <w:rPr>
          <w:rFonts w:asciiTheme="majorHAnsi" w:eastAsia="Arial" w:hAnsiTheme="majorHAnsi" w:cstheme="majorHAnsi"/>
          <w:lang w:val="it"/>
        </w:rPr>
        <w:t xml:space="preserve">e </w:t>
      </w:r>
      <w:r w:rsidR="004E0997" w:rsidRPr="00E404D4">
        <w:rPr>
          <w:rFonts w:asciiTheme="majorHAnsi" w:eastAsia="Arial" w:hAnsiTheme="majorHAnsi" w:cstheme="majorHAnsi"/>
          <w:lang w:val="it"/>
        </w:rPr>
        <w:t>1,4 milioni</w:t>
      </w:r>
      <w:r w:rsidR="00BA68F9" w:rsidRPr="00E404D4">
        <w:rPr>
          <w:rFonts w:asciiTheme="majorHAnsi" w:eastAsia="Arial" w:hAnsiTheme="majorHAnsi" w:cstheme="majorHAnsi"/>
          <w:lang w:val="it"/>
        </w:rPr>
        <w:t xml:space="preserve"> di nuclei</w:t>
      </w:r>
      <w:r w:rsidR="004E0997" w:rsidRPr="00E404D4">
        <w:rPr>
          <w:rFonts w:asciiTheme="majorHAnsi" w:eastAsia="Arial" w:hAnsiTheme="majorHAnsi" w:cstheme="majorHAnsi"/>
          <w:lang w:val="it"/>
        </w:rPr>
        <w:t xml:space="preserve"> la cui domanda non è stata accolta. </w:t>
      </w:r>
      <w:r w:rsidR="001F138F" w:rsidRPr="00E404D4">
        <w:rPr>
          <w:rFonts w:asciiTheme="majorHAnsi" w:eastAsia="Arial" w:hAnsiTheme="majorHAnsi" w:cstheme="majorHAnsi"/>
          <w:lang w:val="it"/>
        </w:rPr>
        <w:t xml:space="preserve">La domanda </w:t>
      </w:r>
      <w:r w:rsidR="00E400B6" w:rsidRPr="00E404D4">
        <w:rPr>
          <w:rFonts w:asciiTheme="majorHAnsi" w:eastAsia="Arial" w:hAnsiTheme="majorHAnsi" w:cstheme="majorHAnsi"/>
          <w:lang w:val="it"/>
        </w:rPr>
        <w:t>evasa e potenziale di sostegno è</w:t>
      </w:r>
      <w:r w:rsidR="00B451E6" w:rsidRPr="00E404D4">
        <w:rPr>
          <w:rFonts w:asciiTheme="majorHAnsi" w:eastAsia="Arial" w:hAnsiTheme="majorHAnsi" w:cstheme="majorHAnsi"/>
          <w:lang w:val="it"/>
        </w:rPr>
        <w:t xml:space="preserve"> dunque </w:t>
      </w:r>
      <w:r w:rsidR="00E400B6" w:rsidRPr="00E404D4">
        <w:rPr>
          <w:rFonts w:asciiTheme="majorHAnsi" w:eastAsia="Arial" w:hAnsiTheme="majorHAnsi" w:cstheme="majorHAnsi"/>
          <w:lang w:val="it"/>
        </w:rPr>
        <w:t xml:space="preserve">assai </w:t>
      </w:r>
      <w:r w:rsidR="000D064F" w:rsidRPr="00E404D4">
        <w:rPr>
          <w:rFonts w:asciiTheme="majorHAnsi" w:eastAsia="Arial" w:hAnsiTheme="majorHAnsi" w:cstheme="majorHAnsi"/>
          <w:lang w:val="it"/>
        </w:rPr>
        <w:t>rilevante</w:t>
      </w:r>
      <w:r w:rsidR="00E400B6" w:rsidRPr="00E404D4">
        <w:rPr>
          <w:rFonts w:asciiTheme="majorHAnsi" w:eastAsia="Arial" w:hAnsiTheme="majorHAnsi" w:cstheme="majorHAnsi"/>
          <w:lang w:val="it"/>
        </w:rPr>
        <w:t>.</w:t>
      </w:r>
    </w:p>
    <w:p w14:paraId="6AE83325" w14:textId="43EA8714" w:rsidR="004B6121" w:rsidRPr="00E404D4" w:rsidRDefault="004E0997" w:rsidP="00E404D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404D4">
        <w:rPr>
          <w:rFonts w:asciiTheme="majorHAnsi" w:hAnsiTheme="majorHAnsi" w:cstheme="majorHAnsi"/>
        </w:rPr>
        <w:t>È quanto emerge dal policy brief che l’Istituto Nazionale per l’Analisi delle Politiche Pubblich</w:t>
      </w:r>
      <w:r w:rsidR="00C52BEF">
        <w:rPr>
          <w:rFonts w:asciiTheme="majorHAnsi" w:hAnsiTheme="majorHAnsi" w:cstheme="majorHAnsi"/>
        </w:rPr>
        <w:t>e (INAPP) dedica al Reddito di c</w:t>
      </w:r>
      <w:r w:rsidRPr="00E404D4">
        <w:rPr>
          <w:rFonts w:asciiTheme="majorHAnsi" w:hAnsiTheme="majorHAnsi" w:cstheme="majorHAnsi"/>
        </w:rPr>
        <w:t>ittadinanza attraverso l’indagine Plus, rappresentativa dell’intero territorio nazionale su un campione di oltre 45.000 individui dai 18 ai 74 anni.</w:t>
      </w:r>
    </w:p>
    <w:p w14:paraId="68FEF02D" w14:textId="77777777" w:rsidR="00294885" w:rsidRPr="00E404D4" w:rsidRDefault="00294885" w:rsidP="00E404D4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12759B98" w14:textId="29F94BF6" w:rsidR="00294885" w:rsidRPr="00E404D4" w:rsidRDefault="00C52BEF" w:rsidP="00E404D4">
      <w:pPr>
        <w:spacing w:after="0" w:line="276" w:lineRule="auto"/>
        <w:jc w:val="both"/>
        <w:rPr>
          <w:rFonts w:asciiTheme="majorHAnsi" w:hAnsiTheme="majorHAnsi" w:cstheme="majorHAnsi"/>
          <w:strike/>
        </w:rPr>
      </w:pPr>
      <w:r>
        <w:rPr>
          <w:rFonts w:asciiTheme="majorHAnsi" w:hAnsiTheme="majorHAnsi" w:cstheme="majorHAnsi"/>
        </w:rPr>
        <w:t>“Il Reddito di c</w:t>
      </w:r>
      <w:r w:rsidR="00294885" w:rsidRPr="00E404D4">
        <w:rPr>
          <w:rFonts w:asciiTheme="majorHAnsi" w:hAnsiTheme="majorHAnsi" w:cstheme="majorHAnsi"/>
        </w:rPr>
        <w:t>ittadinanza ha rappresentato un</w:t>
      </w:r>
      <w:r w:rsidR="00912FDC" w:rsidRPr="00E404D4">
        <w:rPr>
          <w:rFonts w:asciiTheme="majorHAnsi" w:hAnsiTheme="majorHAnsi" w:cstheme="majorHAnsi"/>
        </w:rPr>
        <w:t>’</w:t>
      </w:r>
      <w:r w:rsidR="008C1900" w:rsidRPr="00E90080">
        <w:rPr>
          <w:rFonts w:asciiTheme="majorHAnsi" w:hAnsiTheme="majorHAnsi" w:cstheme="majorHAnsi"/>
          <w:iCs/>
        </w:rPr>
        <w:t xml:space="preserve">ancora di </w:t>
      </w:r>
      <w:r w:rsidR="00B01447" w:rsidRPr="00E90080">
        <w:rPr>
          <w:rFonts w:asciiTheme="majorHAnsi" w:hAnsiTheme="majorHAnsi" w:cstheme="majorHAnsi"/>
          <w:iCs/>
        </w:rPr>
        <w:t>salvezza</w:t>
      </w:r>
      <w:r w:rsidR="00294885" w:rsidRPr="00E404D4">
        <w:rPr>
          <w:rFonts w:asciiTheme="majorHAnsi" w:hAnsiTheme="majorHAnsi" w:cstheme="majorHAnsi"/>
          <w:i/>
          <w:iCs/>
        </w:rPr>
        <w:t xml:space="preserve"> </w:t>
      </w:r>
      <w:r w:rsidR="00294885" w:rsidRPr="00E404D4">
        <w:rPr>
          <w:rFonts w:asciiTheme="majorHAnsi" w:hAnsiTheme="majorHAnsi" w:cstheme="majorHAnsi"/>
        </w:rPr>
        <w:t xml:space="preserve">per 1,8 milioni di </w:t>
      </w:r>
      <w:r w:rsidR="005F3C4C" w:rsidRPr="00E404D4">
        <w:rPr>
          <w:rFonts w:asciiTheme="majorHAnsi" w:hAnsiTheme="majorHAnsi" w:cstheme="majorHAnsi"/>
        </w:rPr>
        <w:t xml:space="preserve">famiglie, ma </w:t>
      </w:r>
      <w:r w:rsidR="00873666" w:rsidRPr="00E404D4">
        <w:rPr>
          <w:rFonts w:asciiTheme="majorHAnsi" w:hAnsiTheme="majorHAnsi" w:cstheme="majorHAnsi"/>
        </w:rPr>
        <w:t xml:space="preserve">va notato che </w:t>
      </w:r>
      <w:r w:rsidR="005F3C4C" w:rsidRPr="00E404D4">
        <w:rPr>
          <w:rFonts w:asciiTheme="majorHAnsi" w:hAnsiTheme="majorHAnsi" w:cstheme="majorHAnsi"/>
        </w:rPr>
        <w:t>circa il 46% dei percettori risultano occupati</w:t>
      </w:r>
      <w:r w:rsidR="00FE746B" w:rsidRPr="00E404D4">
        <w:rPr>
          <w:rFonts w:asciiTheme="majorHAnsi" w:hAnsiTheme="majorHAnsi" w:cstheme="majorHAnsi"/>
        </w:rPr>
        <w:t xml:space="preserve"> (552.666 standard e 279.290 precari) con impieghi tali da non consentir loro di emergere dal disagio e da costringerli a ricorrere al RdC per la </w:t>
      </w:r>
      <w:r w:rsidR="00A40B55" w:rsidRPr="00E404D4">
        <w:rPr>
          <w:rFonts w:asciiTheme="majorHAnsi" w:hAnsiTheme="majorHAnsi" w:cstheme="majorHAnsi"/>
        </w:rPr>
        <w:t>sussistenza</w:t>
      </w:r>
      <w:r w:rsidR="00FE746B" w:rsidRPr="00E404D4">
        <w:rPr>
          <w:rFonts w:asciiTheme="majorHAnsi" w:hAnsiTheme="majorHAnsi" w:cstheme="majorHAnsi"/>
        </w:rPr>
        <w:t xml:space="preserve">. Si potrebbe dire che </w:t>
      </w:r>
      <w:r w:rsidR="00912FDC" w:rsidRPr="00E404D4">
        <w:rPr>
          <w:rFonts w:asciiTheme="majorHAnsi" w:hAnsiTheme="majorHAnsi" w:cstheme="majorHAnsi"/>
        </w:rPr>
        <w:t xml:space="preserve">basterebbe </w:t>
      </w:r>
      <w:r w:rsidR="00FE746B" w:rsidRPr="00E404D4">
        <w:rPr>
          <w:rFonts w:asciiTheme="majorHAnsi" w:hAnsiTheme="majorHAnsi" w:cstheme="majorHAnsi"/>
        </w:rPr>
        <w:t xml:space="preserve">migliorare </w:t>
      </w:r>
      <w:r w:rsidR="00873666" w:rsidRPr="00E404D4">
        <w:rPr>
          <w:rFonts w:asciiTheme="majorHAnsi" w:hAnsiTheme="majorHAnsi" w:cstheme="majorHAnsi"/>
        </w:rPr>
        <w:t>le condizioni</w:t>
      </w:r>
      <w:r w:rsidR="00FE746B" w:rsidRPr="00E404D4">
        <w:rPr>
          <w:rFonts w:asciiTheme="majorHAnsi" w:hAnsiTheme="majorHAnsi" w:cstheme="majorHAnsi"/>
        </w:rPr>
        <w:t xml:space="preserve"> retributive e </w:t>
      </w:r>
      <w:r w:rsidR="00912FDC" w:rsidRPr="00E404D4">
        <w:rPr>
          <w:rFonts w:asciiTheme="majorHAnsi" w:hAnsiTheme="majorHAnsi" w:cstheme="majorHAnsi"/>
        </w:rPr>
        <w:t xml:space="preserve">lavorative </w:t>
      </w:r>
      <w:r w:rsidR="00873666" w:rsidRPr="00E404D4">
        <w:rPr>
          <w:rFonts w:asciiTheme="majorHAnsi" w:hAnsiTheme="majorHAnsi" w:cstheme="majorHAnsi"/>
        </w:rPr>
        <w:t xml:space="preserve">di </w:t>
      </w:r>
      <w:r w:rsidR="004C26CF" w:rsidRPr="00E404D4">
        <w:rPr>
          <w:rFonts w:asciiTheme="majorHAnsi" w:hAnsiTheme="majorHAnsi" w:cstheme="majorHAnsi"/>
        </w:rPr>
        <w:t>questi lavoratori</w:t>
      </w:r>
      <w:r w:rsidR="00873666" w:rsidRPr="00E404D4">
        <w:rPr>
          <w:rFonts w:asciiTheme="majorHAnsi" w:hAnsiTheme="majorHAnsi" w:cstheme="majorHAnsi"/>
        </w:rPr>
        <w:t xml:space="preserve"> </w:t>
      </w:r>
      <w:r w:rsidR="00912FDC" w:rsidRPr="00E404D4">
        <w:rPr>
          <w:rFonts w:asciiTheme="majorHAnsi" w:hAnsiTheme="majorHAnsi" w:cstheme="majorHAnsi"/>
        </w:rPr>
        <w:t>per</w:t>
      </w:r>
      <w:r w:rsidR="00FE746B" w:rsidRPr="00E404D4">
        <w:rPr>
          <w:rFonts w:asciiTheme="majorHAnsi" w:hAnsiTheme="majorHAnsi" w:cstheme="majorHAnsi"/>
        </w:rPr>
        <w:t xml:space="preserve"> </w:t>
      </w:r>
      <w:r w:rsidR="00912FDC" w:rsidRPr="00E404D4">
        <w:rPr>
          <w:rFonts w:asciiTheme="majorHAnsi" w:hAnsiTheme="majorHAnsi" w:cstheme="majorHAnsi"/>
        </w:rPr>
        <w:t xml:space="preserve">quasi </w:t>
      </w:r>
      <w:r w:rsidR="00FE746B" w:rsidRPr="00E404D4">
        <w:rPr>
          <w:rFonts w:asciiTheme="majorHAnsi" w:hAnsiTheme="majorHAnsi" w:cstheme="majorHAnsi"/>
        </w:rPr>
        <w:t xml:space="preserve">dimezzare </w:t>
      </w:r>
      <w:r w:rsidR="00912FDC" w:rsidRPr="00E404D4">
        <w:rPr>
          <w:rFonts w:asciiTheme="majorHAnsi" w:hAnsiTheme="majorHAnsi" w:cstheme="majorHAnsi"/>
        </w:rPr>
        <w:t>immediatamente</w:t>
      </w:r>
      <w:r w:rsidR="00FE746B" w:rsidRPr="00E404D4">
        <w:rPr>
          <w:rFonts w:asciiTheme="majorHAnsi" w:hAnsiTheme="majorHAnsi" w:cstheme="majorHAnsi"/>
        </w:rPr>
        <w:t xml:space="preserve"> </w:t>
      </w:r>
      <w:r w:rsidR="00873666" w:rsidRPr="00E404D4">
        <w:rPr>
          <w:rFonts w:asciiTheme="majorHAnsi" w:hAnsiTheme="majorHAnsi" w:cstheme="majorHAnsi"/>
        </w:rPr>
        <w:t>l’attuale</w:t>
      </w:r>
      <w:r w:rsidR="00FE746B" w:rsidRPr="00E404D4">
        <w:rPr>
          <w:rFonts w:asciiTheme="majorHAnsi" w:hAnsiTheme="majorHAnsi" w:cstheme="majorHAnsi"/>
        </w:rPr>
        <w:t xml:space="preserve"> numero de</w:t>
      </w:r>
      <w:r w:rsidR="00873666" w:rsidRPr="00E404D4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 xml:space="preserve"> percettori del R</w:t>
      </w:r>
      <w:r w:rsidR="00FE746B" w:rsidRPr="00E404D4">
        <w:rPr>
          <w:rFonts w:asciiTheme="majorHAnsi" w:hAnsiTheme="majorHAnsi" w:cstheme="majorHAnsi"/>
        </w:rPr>
        <w:t>eddito di cittadinanza.</w:t>
      </w:r>
      <w:r w:rsidR="00912FDC" w:rsidRPr="00E404D4">
        <w:rPr>
          <w:rFonts w:asciiTheme="majorHAnsi" w:hAnsiTheme="majorHAnsi" w:cstheme="majorHAnsi"/>
        </w:rPr>
        <w:t xml:space="preserve"> Peraltro, </w:t>
      </w:r>
      <w:r w:rsidR="00DD7C66" w:rsidRPr="00E404D4">
        <w:rPr>
          <w:rFonts w:asciiTheme="majorHAnsi" w:hAnsiTheme="majorHAnsi" w:cstheme="majorHAnsi"/>
        </w:rPr>
        <w:t xml:space="preserve">anche la </w:t>
      </w:r>
      <w:r w:rsidR="00873666" w:rsidRPr="00E404D4">
        <w:rPr>
          <w:rFonts w:asciiTheme="majorHAnsi" w:hAnsiTheme="majorHAnsi" w:cstheme="majorHAnsi"/>
        </w:rPr>
        <w:t xml:space="preserve">grande </w:t>
      </w:r>
      <w:r w:rsidR="00DD7C66" w:rsidRPr="00E404D4">
        <w:rPr>
          <w:rFonts w:asciiTheme="majorHAnsi" w:hAnsiTheme="majorHAnsi" w:cstheme="majorHAnsi"/>
        </w:rPr>
        <w:t xml:space="preserve">domanda potenziale (rilevata </w:t>
      </w:r>
      <w:r w:rsidR="00873666" w:rsidRPr="00E404D4">
        <w:rPr>
          <w:rFonts w:asciiTheme="majorHAnsi" w:hAnsiTheme="majorHAnsi" w:cstheme="majorHAnsi"/>
        </w:rPr>
        <w:t>sempre tramite le risposte degli intervistati) rivela un 49,8% di simili “</w:t>
      </w:r>
      <w:r w:rsidR="00873666" w:rsidRPr="00E90080">
        <w:rPr>
          <w:rFonts w:asciiTheme="majorHAnsi" w:hAnsiTheme="majorHAnsi" w:cstheme="majorHAnsi"/>
          <w:i/>
        </w:rPr>
        <w:t>working poors</w:t>
      </w:r>
      <w:r w:rsidR="00873666" w:rsidRPr="00E404D4">
        <w:rPr>
          <w:rFonts w:asciiTheme="majorHAnsi" w:hAnsiTheme="majorHAnsi" w:cstheme="majorHAnsi"/>
        </w:rPr>
        <w:t>”</w:t>
      </w:r>
      <w:r w:rsidR="00084F46" w:rsidRPr="00E404D4">
        <w:rPr>
          <w:rFonts w:asciiTheme="majorHAnsi" w:hAnsiTheme="majorHAnsi" w:cstheme="majorHAnsi"/>
        </w:rPr>
        <w:t xml:space="preserve">- </w:t>
      </w:r>
      <w:r w:rsidR="007B1F82" w:rsidRPr="00E404D4">
        <w:rPr>
          <w:rFonts w:asciiTheme="majorHAnsi" w:hAnsiTheme="majorHAnsi" w:cstheme="majorHAnsi"/>
        </w:rPr>
        <w:t>h</w:t>
      </w:r>
      <w:r w:rsidR="00084F46" w:rsidRPr="00E404D4">
        <w:rPr>
          <w:rFonts w:asciiTheme="majorHAnsi" w:hAnsiTheme="majorHAnsi" w:cstheme="majorHAnsi"/>
        </w:rPr>
        <w:t xml:space="preserve">a spiegato il prof. </w:t>
      </w:r>
      <w:r w:rsidR="00084F46" w:rsidRPr="00074957">
        <w:rPr>
          <w:rFonts w:asciiTheme="majorHAnsi" w:hAnsiTheme="majorHAnsi" w:cstheme="majorHAnsi"/>
          <w:b/>
        </w:rPr>
        <w:t>Sebastiano Fadda, Presidente dell’INAPP</w:t>
      </w:r>
      <w:r w:rsidR="00084F46" w:rsidRPr="00E404D4">
        <w:rPr>
          <w:rFonts w:asciiTheme="majorHAnsi" w:hAnsiTheme="majorHAnsi" w:cstheme="majorHAnsi"/>
        </w:rPr>
        <w:t xml:space="preserve"> - e</w:t>
      </w:r>
      <w:r w:rsidR="00873666" w:rsidRPr="00E404D4">
        <w:rPr>
          <w:rFonts w:asciiTheme="majorHAnsi" w:hAnsiTheme="majorHAnsi" w:cstheme="majorHAnsi"/>
        </w:rPr>
        <w:t xml:space="preserve"> </w:t>
      </w:r>
      <w:r w:rsidR="00084F46" w:rsidRPr="00E404D4">
        <w:rPr>
          <w:rFonts w:asciiTheme="majorHAnsi" w:hAnsiTheme="majorHAnsi" w:cstheme="majorHAnsi"/>
        </w:rPr>
        <w:t>c</w:t>
      </w:r>
      <w:r w:rsidR="00873666" w:rsidRPr="00E404D4">
        <w:rPr>
          <w:rFonts w:asciiTheme="majorHAnsi" w:hAnsiTheme="majorHAnsi" w:cstheme="majorHAnsi"/>
        </w:rPr>
        <w:t xml:space="preserve">iò conferma la </w:t>
      </w:r>
      <w:r w:rsidR="00A40B55" w:rsidRPr="00E404D4">
        <w:rPr>
          <w:rFonts w:asciiTheme="majorHAnsi" w:hAnsiTheme="majorHAnsi" w:cstheme="majorHAnsi"/>
        </w:rPr>
        <w:t>necessità di</w:t>
      </w:r>
      <w:r w:rsidR="000E183C" w:rsidRPr="00E404D4">
        <w:rPr>
          <w:rFonts w:asciiTheme="majorHAnsi" w:hAnsiTheme="majorHAnsi" w:cstheme="majorHAnsi"/>
        </w:rPr>
        <w:t xml:space="preserve"> </w:t>
      </w:r>
      <w:r w:rsidR="00A40B55" w:rsidRPr="00E404D4">
        <w:rPr>
          <w:rFonts w:asciiTheme="majorHAnsi" w:hAnsiTheme="majorHAnsi" w:cstheme="majorHAnsi"/>
        </w:rPr>
        <w:t xml:space="preserve">osservare il </w:t>
      </w:r>
      <w:r w:rsidR="000E183C" w:rsidRPr="00E404D4">
        <w:rPr>
          <w:rFonts w:asciiTheme="majorHAnsi" w:hAnsiTheme="majorHAnsi" w:cstheme="majorHAnsi"/>
        </w:rPr>
        <w:t xml:space="preserve">mercato del lavoro ben oltre il semplice </w:t>
      </w:r>
      <w:r w:rsidR="00A40B55" w:rsidRPr="00E404D4">
        <w:rPr>
          <w:rFonts w:asciiTheme="majorHAnsi" w:hAnsiTheme="majorHAnsi" w:cstheme="majorHAnsi"/>
        </w:rPr>
        <w:t>aspetto</w:t>
      </w:r>
      <w:r w:rsidR="000E183C" w:rsidRPr="00E404D4">
        <w:rPr>
          <w:rFonts w:asciiTheme="majorHAnsi" w:hAnsiTheme="majorHAnsi" w:cstheme="majorHAnsi"/>
        </w:rPr>
        <w:t xml:space="preserve"> del numero degli occupati per spingere analisi e interventi sul tema dell</w:t>
      </w:r>
      <w:r w:rsidR="00A40B55" w:rsidRPr="00E404D4">
        <w:rPr>
          <w:rFonts w:asciiTheme="majorHAnsi" w:hAnsiTheme="majorHAnsi" w:cstheme="majorHAnsi"/>
        </w:rPr>
        <w:t>a qualità del lavoro, delle retribuzioni</w:t>
      </w:r>
      <w:r w:rsidR="000E183C" w:rsidRPr="00E404D4">
        <w:rPr>
          <w:rFonts w:asciiTheme="majorHAnsi" w:hAnsiTheme="majorHAnsi" w:cstheme="majorHAnsi"/>
        </w:rPr>
        <w:t>, della produttività</w:t>
      </w:r>
      <w:r w:rsidR="00A40B55" w:rsidRPr="00E404D4">
        <w:rPr>
          <w:rFonts w:asciiTheme="majorHAnsi" w:hAnsiTheme="majorHAnsi" w:cstheme="majorHAnsi"/>
        </w:rPr>
        <w:t>,</w:t>
      </w:r>
      <w:r w:rsidR="007B1F82" w:rsidRPr="00E404D4">
        <w:rPr>
          <w:rFonts w:asciiTheme="majorHAnsi" w:hAnsiTheme="majorHAnsi" w:cstheme="majorHAnsi"/>
        </w:rPr>
        <w:t xml:space="preserve"> e </w:t>
      </w:r>
      <w:r w:rsidR="00A40B55" w:rsidRPr="00E404D4">
        <w:rPr>
          <w:rFonts w:asciiTheme="majorHAnsi" w:hAnsiTheme="majorHAnsi" w:cstheme="majorHAnsi"/>
        </w:rPr>
        <w:t>della riduzione della precarietà</w:t>
      </w:r>
      <w:r w:rsidR="00084F46" w:rsidRPr="00E404D4">
        <w:rPr>
          <w:rFonts w:asciiTheme="majorHAnsi" w:hAnsiTheme="majorHAnsi" w:cstheme="majorHAnsi"/>
        </w:rPr>
        <w:t>”</w:t>
      </w:r>
      <w:r w:rsidR="00E404D4" w:rsidRPr="00E404D4">
        <w:rPr>
          <w:rFonts w:asciiTheme="majorHAnsi" w:hAnsiTheme="majorHAnsi" w:cstheme="majorHAnsi"/>
        </w:rPr>
        <w:t>.</w:t>
      </w:r>
    </w:p>
    <w:p w14:paraId="054FABEB" w14:textId="77777777" w:rsidR="00CC5E0F" w:rsidRPr="00E404D4" w:rsidRDefault="00CC5E0F" w:rsidP="00E404D4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44DECD71" w14:textId="69204419" w:rsidR="00294885" w:rsidRDefault="00104788" w:rsidP="00E404D4">
      <w:pPr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E404D4">
        <w:rPr>
          <w:rFonts w:asciiTheme="majorHAnsi" w:hAnsiTheme="majorHAnsi" w:cstheme="majorHAnsi"/>
        </w:rPr>
        <w:t>Un’ulteriore</w:t>
      </w:r>
      <w:r w:rsidR="001F56E2" w:rsidRPr="00E404D4">
        <w:rPr>
          <w:rFonts w:asciiTheme="majorHAnsi" w:hAnsiTheme="majorHAnsi" w:cstheme="majorHAnsi"/>
        </w:rPr>
        <w:t xml:space="preserve"> </w:t>
      </w:r>
      <w:r w:rsidR="00CC5E0F" w:rsidRPr="00E404D4">
        <w:rPr>
          <w:rFonts w:asciiTheme="majorHAnsi" w:hAnsiTheme="majorHAnsi" w:cstheme="majorHAnsi"/>
        </w:rPr>
        <w:t xml:space="preserve">conferma della grande debolezza e parcellizzazione </w:t>
      </w:r>
      <w:r w:rsidR="004571CD" w:rsidRPr="00E404D4">
        <w:rPr>
          <w:rFonts w:asciiTheme="majorHAnsi" w:hAnsiTheme="majorHAnsi" w:cstheme="majorHAnsi"/>
        </w:rPr>
        <w:t>del mercato</w:t>
      </w:r>
      <w:r w:rsidR="00CC5E0F" w:rsidRPr="00E404D4">
        <w:rPr>
          <w:rFonts w:asciiTheme="majorHAnsi" w:hAnsiTheme="majorHAnsi" w:cstheme="majorHAnsi"/>
        </w:rPr>
        <w:t xml:space="preserve"> del </w:t>
      </w:r>
      <w:r w:rsidR="00A9684D" w:rsidRPr="00E404D4">
        <w:rPr>
          <w:rFonts w:asciiTheme="majorHAnsi" w:hAnsiTheme="majorHAnsi" w:cstheme="majorHAnsi"/>
        </w:rPr>
        <w:t xml:space="preserve">lavoro italiano </w:t>
      </w:r>
      <w:r w:rsidR="00CC5E0F" w:rsidRPr="00E404D4">
        <w:rPr>
          <w:rFonts w:asciiTheme="majorHAnsi" w:hAnsiTheme="majorHAnsi" w:cstheme="majorHAnsi"/>
        </w:rPr>
        <w:t xml:space="preserve">si evidenzia anche </w:t>
      </w:r>
      <w:r w:rsidR="00A9684D" w:rsidRPr="00E404D4">
        <w:rPr>
          <w:rFonts w:asciiTheme="majorHAnsi" w:hAnsiTheme="majorHAnsi" w:cstheme="majorHAnsi"/>
        </w:rPr>
        <w:t xml:space="preserve">guardando ai motivi addotti per il rifiuto delle </w:t>
      </w:r>
      <w:r w:rsidR="004571CD" w:rsidRPr="00E404D4">
        <w:rPr>
          <w:rFonts w:asciiTheme="majorHAnsi" w:hAnsiTheme="majorHAnsi" w:cstheme="majorHAnsi"/>
        </w:rPr>
        <w:t xml:space="preserve">proposte </w:t>
      </w:r>
      <w:r w:rsidR="00CC5E0F" w:rsidRPr="00E404D4">
        <w:rPr>
          <w:rFonts w:asciiTheme="majorHAnsi" w:hAnsiTheme="majorHAnsi" w:cstheme="majorHAnsi"/>
        </w:rPr>
        <w:t>di lavoro pervenute ai beneficiari del Rd</w:t>
      </w:r>
      <w:r w:rsidR="00A9684D" w:rsidRPr="00E404D4">
        <w:rPr>
          <w:rFonts w:asciiTheme="majorHAnsi" w:hAnsiTheme="majorHAnsi" w:cstheme="majorHAnsi"/>
        </w:rPr>
        <w:t>C</w:t>
      </w:r>
      <w:r w:rsidR="004571CD" w:rsidRPr="00E404D4">
        <w:rPr>
          <w:rFonts w:asciiTheme="majorHAnsi" w:hAnsiTheme="majorHAnsi" w:cstheme="majorHAnsi"/>
        </w:rPr>
        <w:t>:</w:t>
      </w:r>
      <w:r w:rsidRPr="00E404D4">
        <w:rPr>
          <w:rFonts w:asciiTheme="majorHAnsi" w:hAnsiTheme="majorHAnsi" w:cstheme="majorHAnsi"/>
        </w:rPr>
        <w:t xml:space="preserve"> </w:t>
      </w:r>
      <w:r w:rsidR="00294885" w:rsidRPr="00E404D4">
        <w:rPr>
          <w:rFonts w:asciiTheme="majorHAnsi" w:hAnsiTheme="majorHAnsi" w:cstheme="majorHAnsi"/>
        </w:rPr>
        <w:t>il 53,6% indica l’attività non in linea con le competenze possedute, il 24,5% attività non in linea con il proprio titolo di studio, l’11,9% lamenta una retribuzione troppo bassa. Solo il 7,9% indica la necessità di spostarsi come causa prevalente del rifiuto. Al di là dell’identificazione dell’offerta congrua, quanto mai difficile da definire – scrivono i ricercatori dell’INAPP - il</w:t>
      </w:r>
      <w:r w:rsidR="00294885" w:rsidRPr="00E404D4">
        <w:rPr>
          <w:rFonts w:asciiTheme="majorHAnsi" w:eastAsia="Arial" w:hAnsiTheme="majorHAnsi" w:cstheme="majorHAnsi"/>
        </w:rPr>
        <w:t xml:space="preserve"> rifiuto per circa il 78% dei rispondenti beneficiari di RdC</w:t>
      </w:r>
      <w:r w:rsidR="00B94750" w:rsidRPr="00E404D4">
        <w:rPr>
          <w:rFonts w:asciiTheme="majorHAnsi" w:eastAsia="Arial" w:hAnsiTheme="majorHAnsi" w:cstheme="majorHAnsi"/>
        </w:rPr>
        <w:t xml:space="preserve"> </w:t>
      </w:r>
      <w:r w:rsidR="004C26CF" w:rsidRPr="00E404D4">
        <w:rPr>
          <w:rFonts w:asciiTheme="majorHAnsi" w:eastAsia="Arial" w:hAnsiTheme="majorHAnsi" w:cstheme="majorHAnsi"/>
        </w:rPr>
        <w:t>è attribuito alla</w:t>
      </w:r>
      <w:r w:rsidR="00E404D4" w:rsidRPr="00E404D4">
        <w:rPr>
          <w:rFonts w:asciiTheme="majorHAnsi" w:eastAsia="Arial" w:hAnsiTheme="majorHAnsi" w:cstheme="majorHAnsi"/>
        </w:rPr>
        <w:t xml:space="preserve"> </w:t>
      </w:r>
      <w:r w:rsidR="00294885" w:rsidRPr="00E404D4">
        <w:rPr>
          <w:rFonts w:asciiTheme="majorHAnsi" w:eastAsia="Arial" w:hAnsiTheme="majorHAnsi" w:cstheme="majorHAnsi"/>
        </w:rPr>
        <w:t xml:space="preserve">modesta </w:t>
      </w:r>
      <w:r w:rsidR="004C26CF" w:rsidRPr="00E404D4">
        <w:rPr>
          <w:rFonts w:asciiTheme="majorHAnsi" w:eastAsia="Arial" w:hAnsiTheme="majorHAnsi" w:cstheme="majorHAnsi"/>
        </w:rPr>
        <w:t>qualità</w:t>
      </w:r>
      <w:r w:rsidR="00294885" w:rsidRPr="00E404D4">
        <w:rPr>
          <w:rFonts w:asciiTheme="majorHAnsi" w:eastAsia="Arial" w:hAnsiTheme="majorHAnsi" w:cstheme="majorHAnsi"/>
        </w:rPr>
        <w:t xml:space="preserve"> delle </w:t>
      </w:r>
      <w:r w:rsidR="004C26CF" w:rsidRPr="00E404D4">
        <w:rPr>
          <w:rFonts w:asciiTheme="majorHAnsi" w:eastAsia="Arial" w:hAnsiTheme="majorHAnsi" w:cstheme="majorHAnsi"/>
        </w:rPr>
        <w:t xml:space="preserve">proposte </w:t>
      </w:r>
      <w:r w:rsidR="00294885" w:rsidRPr="00E404D4">
        <w:rPr>
          <w:rFonts w:asciiTheme="majorHAnsi" w:eastAsia="Arial" w:hAnsiTheme="majorHAnsi" w:cstheme="majorHAnsi"/>
        </w:rPr>
        <w:t>ricevute</w:t>
      </w:r>
      <w:r w:rsidR="004C26CF" w:rsidRPr="00E404D4">
        <w:rPr>
          <w:rFonts w:asciiTheme="majorHAnsi" w:eastAsia="Arial" w:hAnsiTheme="majorHAnsi" w:cstheme="majorHAnsi"/>
        </w:rPr>
        <w:t>.</w:t>
      </w:r>
    </w:p>
    <w:p w14:paraId="15E169D9" w14:textId="77777777" w:rsidR="000B5CA2" w:rsidRPr="00E404D4" w:rsidRDefault="000B5CA2" w:rsidP="00E404D4">
      <w:pPr>
        <w:spacing w:after="0" w:line="276" w:lineRule="auto"/>
        <w:jc w:val="both"/>
        <w:rPr>
          <w:rFonts w:asciiTheme="majorHAnsi" w:eastAsia="Arial" w:hAnsiTheme="majorHAnsi" w:cstheme="majorHAnsi"/>
        </w:rPr>
      </w:pPr>
    </w:p>
    <w:p w14:paraId="17AB8B51" w14:textId="36309D83" w:rsidR="000C7CEF" w:rsidRDefault="00BD4D2E" w:rsidP="000C7CEF">
      <w:pPr>
        <w:spacing w:after="0" w:line="276" w:lineRule="auto"/>
        <w:jc w:val="both"/>
        <w:rPr>
          <w:rFonts w:asciiTheme="majorHAnsi" w:eastAsia="Arial" w:hAnsiTheme="majorHAnsi" w:cstheme="majorHAnsi"/>
        </w:rPr>
      </w:pPr>
      <w:r w:rsidRPr="00E404D4">
        <w:rPr>
          <w:rFonts w:asciiTheme="majorHAnsi" w:eastAsia="Arial" w:hAnsiTheme="majorHAnsi" w:cstheme="majorHAnsi"/>
        </w:rPr>
        <w:lastRenderedPageBreak/>
        <w:t>Tuttavia, la stessa presa in cari</w:t>
      </w:r>
      <w:r w:rsidR="00C52BEF">
        <w:rPr>
          <w:rFonts w:asciiTheme="majorHAnsi" w:eastAsia="Arial" w:hAnsiTheme="majorHAnsi" w:cstheme="majorHAnsi"/>
        </w:rPr>
        <w:t>co dei beneficiari del R</w:t>
      </w:r>
      <w:r w:rsidRPr="00E404D4">
        <w:rPr>
          <w:rFonts w:asciiTheme="majorHAnsi" w:eastAsia="Arial" w:hAnsiTheme="majorHAnsi" w:cstheme="majorHAnsi"/>
        </w:rPr>
        <w:t xml:space="preserve">eddito di cittadinanza da parte dei Centri per l’Impiego o dai Servizi </w:t>
      </w:r>
      <w:r w:rsidR="004C26CF" w:rsidRPr="00E404D4">
        <w:rPr>
          <w:rFonts w:asciiTheme="majorHAnsi" w:eastAsia="Arial" w:hAnsiTheme="majorHAnsi" w:cstheme="majorHAnsi"/>
        </w:rPr>
        <w:t>Sociali ha</w:t>
      </w:r>
      <w:r w:rsidR="00A76E23" w:rsidRPr="00E404D4">
        <w:rPr>
          <w:rFonts w:asciiTheme="majorHAnsi" w:eastAsia="Arial" w:hAnsiTheme="majorHAnsi" w:cstheme="majorHAnsi"/>
        </w:rPr>
        <w:t xml:space="preserve"> riguardato una quota troppo bassa di </w:t>
      </w:r>
      <w:r w:rsidR="00A76E23" w:rsidRPr="009C257D">
        <w:rPr>
          <w:rFonts w:asciiTheme="majorHAnsi" w:eastAsia="Arial" w:hAnsiTheme="majorHAnsi" w:cstheme="majorHAnsi"/>
        </w:rPr>
        <w:t xml:space="preserve">essi. </w:t>
      </w:r>
      <w:r w:rsidR="00D52252" w:rsidRPr="000B5CA2">
        <w:rPr>
          <w:rFonts w:asciiTheme="majorHAnsi" w:eastAsia="Arial" w:hAnsiTheme="majorHAnsi" w:cstheme="majorHAnsi"/>
        </w:rPr>
        <w:t>Solo il</w:t>
      </w:r>
      <w:bookmarkStart w:id="0" w:name="_GoBack"/>
      <w:bookmarkEnd w:id="0"/>
      <w:r w:rsidR="00D52252" w:rsidRPr="000B5CA2">
        <w:rPr>
          <w:rFonts w:asciiTheme="majorHAnsi" w:eastAsia="Arial" w:hAnsiTheme="majorHAnsi" w:cstheme="majorHAnsi"/>
        </w:rPr>
        <w:t xml:space="preserve"> 39,3% ha dichiarato di essere stato contattato dai C</w:t>
      </w:r>
      <w:r w:rsidR="000B5CA2">
        <w:rPr>
          <w:rFonts w:asciiTheme="majorHAnsi" w:eastAsia="Arial" w:hAnsiTheme="majorHAnsi" w:cstheme="majorHAnsi"/>
        </w:rPr>
        <w:t xml:space="preserve">entri per l’Impiego </w:t>
      </w:r>
      <w:r w:rsidR="00D52252" w:rsidRPr="000B5CA2">
        <w:rPr>
          <w:rFonts w:asciiTheme="majorHAnsi" w:eastAsia="Arial" w:hAnsiTheme="majorHAnsi" w:cstheme="majorHAnsi"/>
        </w:rPr>
        <w:t>e il 32,8% dai Comuni. Ma di quel 40% circa contattato</w:t>
      </w:r>
      <w:r w:rsidR="000B5CA2">
        <w:rPr>
          <w:rFonts w:asciiTheme="majorHAnsi" w:eastAsia="Arial" w:hAnsiTheme="majorHAnsi" w:cstheme="majorHAnsi"/>
        </w:rPr>
        <w:t xml:space="preserve"> dai Centri per l’Impiego</w:t>
      </w:r>
      <w:r w:rsidR="00D52252" w:rsidRPr="000B5CA2">
        <w:rPr>
          <w:rFonts w:asciiTheme="majorHAnsi" w:eastAsia="Arial" w:hAnsiTheme="majorHAnsi" w:cstheme="majorHAnsi"/>
        </w:rPr>
        <w:t>, a sua volta, solo il 40% ha sottoscritto il Patto per il Lavoro, e solo alla metà di questi è stata avanzata una proposta di lavoro (peraltro rifiutata dal 56% degli stessi, con le motivazioni sopra illustrate)</w:t>
      </w:r>
      <w:r w:rsidR="000C7CEF" w:rsidRPr="000B5CA2">
        <w:rPr>
          <w:rFonts w:asciiTheme="majorHAnsi" w:eastAsia="Arial" w:hAnsiTheme="majorHAnsi" w:cstheme="majorHAnsi"/>
        </w:rPr>
        <w:t>.</w:t>
      </w:r>
      <w:r w:rsidR="000C7CEF" w:rsidRPr="00E90080">
        <w:rPr>
          <w:rFonts w:asciiTheme="majorHAnsi" w:eastAsia="Arial" w:hAnsiTheme="majorHAnsi" w:cstheme="majorHAnsi"/>
        </w:rPr>
        <w:t xml:space="preserve"> Invece, tra coloro che sono stati contattati dai Comuni, solo il 30% ha sottoscritto un patto per </w:t>
      </w:r>
      <w:r w:rsidR="00074957" w:rsidRPr="00E90080">
        <w:rPr>
          <w:rFonts w:asciiTheme="majorHAnsi" w:eastAsia="Arial" w:hAnsiTheme="majorHAnsi" w:cstheme="majorHAnsi"/>
        </w:rPr>
        <w:t>l’inclusione sociale</w:t>
      </w:r>
      <w:r w:rsidR="00D52252">
        <w:rPr>
          <w:rFonts w:asciiTheme="majorHAnsi" w:eastAsia="Arial" w:hAnsiTheme="majorHAnsi" w:cstheme="majorHAnsi"/>
        </w:rPr>
        <w:t xml:space="preserve">, e tra questi solo </w:t>
      </w:r>
      <w:r w:rsidR="000C7CEF" w:rsidRPr="00E90080">
        <w:rPr>
          <w:rFonts w:asciiTheme="majorHAnsi" w:eastAsia="Arial" w:hAnsiTheme="majorHAnsi" w:cstheme="majorHAnsi"/>
        </w:rPr>
        <w:t xml:space="preserve">il 20% ha partecipato a </w:t>
      </w:r>
      <w:r w:rsidR="008B0465" w:rsidRPr="00E90080">
        <w:rPr>
          <w:rFonts w:asciiTheme="majorHAnsi" w:eastAsia="Arial" w:hAnsiTheme="majorHAnsi" w:cstheme="majorHAnsi"/>
        </w:rPr>
        <w:t>Progetti di Utilità Collettiva. Emerge la difficoltà dei servizi sociali e dei centri per l’impiego a prendere incarico i beneficiari e quella degli enti locali ad attivare progetti di utilità collettiva (PUC).</w:t>
      </w:r>
    </w:p>
    <w:p w14:paraId="676D3A86" w14:textId="77777777" w:rsidR="00E90080" w:rsidRPr="000C7CEF" w:rsidRDefault="00E90080" w:rsidP="000C7CEF">
      <w:pPr>
        <w:spacing w:after="0" w:line="276" w:lineRule="auto"/>
        <w:jc w:val="both"/>
        <w:rPr>
          <w:rFonts w:asciiTheme="majorHAnsi" w:eastAsia="Arial" w:hAnsiTheme="majorHAnsi" w:cstheme="majorHAnsi"/>
        </w:rPr>
      </w:pPr>
    </w:p>
    <w:p w14:paraId="539CA341" w14:textId="0B638D22" w:rsidR="008D39C8" w:rsidRPr="00E404D4" w:rsidRDefault="00E404D4" w:rsidP="00E404D4">
      <w:pPr>
        <w:spacing w:after="0" w:line="276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hAnsiTheme="majorHAnsi" w:cstheme="majorHAnsi"/>
        </w:rPr>
        <w:t xml:space="preserve">È </w:t>
      </w:r>
      <w:r w:rsidR="001E5122" w:rsidRPr="00E404D4">
        <w:rPr>
          <w:rFonts w:asciiTheme="majorHAnsi" w:hAnsiTheme="majorHAnsi" w:cstheme="majorHAnsi"/>
        </w:rPr>
        <w:t xml:space="preserve">importante </w:t>
      </w:r>
      <w:r w:rsidR="004C26CF" w:rsidRPr="00E404D4">
        <w:rPr>
          <w:rFonts w:asciiTheme="majorHAnsi" w:hAnsiTheme="majorHAnsi" w:cstheme="majorHAnsi"/>
        </w:rPr>
        <w:t>considerare</w:t>
      </w:r>
      <w:r w:rsidR="001E5122" w:rsidRPr="00E404D4">
        <w:rPr>
          <w:rFonts w:asciiTheme="majorHAnsi" w:hAnsiTheme="majorHAnsi" w:cstheme="majorHAnsi"/>
        </w:rPr>
        <w:t xml:space="preserve"> i benefici di carattere psico-sociale percepiti dai fruitori del RdC: </w:t>
      </w:r>
      <w:r w:rsidR="008D39C8" w:rsidRPr="00E404D4">
        <w:rPr>
          <w:rFonts w:asciiTheme="majorHAnsi" w:hAnsiTheme="majorHAnsi" w:cstheme="majorHAnsi"/>
        </w:rPr>
        <w:t>il 64% dichiara di avere maggior fiducia nelle istituzioni, il 63% di aver avuto più tempo per la cura dei figli, il 61% di aver migliorato la sua condizione economica, il 58% ha fatto volontariato, il 54% percepi</w:t>
      </w:r>
      <w:r w:rsidR="001E5122" w:rsidRPr="00E404D4">
        <w:rPr>
          <w:rFonts w:asciiTheme="majorHAnsi" w:hAnsiTheme="majorHAnsi" w:cstheme="majorHAnsi"/>
        </w:rPr>
        <w:t>sce</w:t>
      </w:r>
      <w:r w:rsidR="008D39C8" w:rsidRPr="00E404D4">
        <w:rPr>
          <w:rFonts w:asciiTheme="majorHAnsi" w:hAnsiTheme="majorHAnsi" w:cstheme="majorHAnsi"/>
        </w:rPr>
        <w:t xml:space="preserve"> un miglioramento della sua salute psico-fisica e, in generale, 1 su 2 dichiara di aver aumentato la fiducia in sé stesso, nel futuro, nei rapporti con gli altri e nella classe politica.</w:t>
      </w:r>
    </w:p>
    <w:p w14:paraId="76B7E636" w14:textId="77777777" w:rsidR="004B6121" w:rsidRPr="00E404D4" w:rsidRDefault="004B6121" w:rsidP="00E404D4">
      <w:pPr>
        <w:spacing w:after="0" w:line="276" w:lineRule="auto"/>
        <w:jc w:val="both"/>
        <w:rPr>
          <w:rFonts w:asciiTheme="majorHAnsi" w:eastAsia="Arial" w:hAnsiTheme="majorHAnsi" w:cstheme="majorHAnsi"/>
          <w:strike/>
        </w:rPr>
      </w:pPr>
    </w:p>
    <w:p w14:paraId="7313AFB3" w14:textId="72259817" w:rsidR="003F4480" w:rsidRPr="00E404D4" w:rsidRDefault="00217300" w:rsidP="00E404D4">
      <w:pPr>
        <w:pStyle w:val="Testonotaapidipagina"/>
        <w:spacing w:line="276" w:lineRule="auto"/>
        <w:jc w:val="both"/>
        <w:rPr>
          <w:rFonts w:asciiTheme="majorHAnsi" w:eastAsia="Arial" w:hAnsiTheme="majorHAnsi" w:cstheme="majorHAnsi"/>
          <w:strike/>
          <w:sz w:val="22"/>
          <w:szCs w:val="22"/>
        </w:rPr>
      </w:pPr>
      <w:r w:rsidRPr="00E404D4">
        <w:rPr>
          <w:rFonts w:asciiTheme="majorHAnsi" w:eastAsia="Arial" w:hAnsiTheme="majorHAnsi" w:cstheme="majorHAnsi"/>
          <w:sz w:val="22"/>
          <w:szCs w:val="22"/>
        </w:rPr>
        <w:t>“</w:t>
      </w:r>
      <w:r w:rsidR="002376ED" w:rsidRPr="00E404D4">
        <w:rPr>
          <w:rFonts w:asciiTheme="majorHAnsi" w:eastAsia="Arial" w:hAnsiTheme="majorHAnsi" w:cstheme="majorHAnsi"/>
          <w:sz w:val="22"/>
          <w:szCs w:val="22"/>
        </w:rPr>
        <w:t xml:space="preserve">Il sistema </w:t>
      </w:r>
      <w:r w:rsidR="007361FE" w:rsidRPr="00E404D4">
        <w:rPr>
          <w:rFonts w:asciiTheme="majorHAnsi" w:eastAsia="Arial" w:hAnsiTheme="majorHAnsi" w:cstheme="majorHAnsi"/>
          <w:sz w:val="22"/>
          <w:szCs w:val="22"/>
        </w:rPr>
        <w:t xml:space="preserve">socioeconomico </w:t>
      </w:r>
      <w:r w:rsidR="00840D7C" w:rsidRPr="00E404D4">
        <w:rPr>
          <w:rFonts w:asciiTheme="majorHAnsi" w:eastAsia="Arial" w:hAnsiTheme="majorHAnsi" w:cstheme="majorHAnsi"/>
          <w:sz w:val="22"/>
          <w:szCs w:val="22"/>
        </w:rPr>
        <w:t>italiano è fragile</w:t>
      </w:r>
      <w:r w:rsidR="00CB26A5" w:rsidRPr="00E404D4">
        <w:rPr>
          <w:rFonts w:asciiTheme="majorHAnsi" w:eastAsia="Arial" w:hAnsiTheme="majorHAnsi" w:cstheme="majorHAnsi"/>
          <w:sz w:val="22"/>
          <w:szCs w:val="22"/>
        </w:rPr>
        <w:t xml:space="preserve"> e la pandemia</w:t>
      </w:r>
      <w:r w:rsidR="000C3795" w:rsidRPr="00E404D4">
        <w:rPr>
          <w:rFonts w:asciiTheme="majorHAnsi" w:eastAsia="Arial" w:hAnsiTheme="majorHAnsi" w:cstheme="majorHAnsi"/>
          <w:sz w:val="22"/>
          <w:szCs w:val="22"/>
        </w:rPr>
        <w:t xml:space="preserve"> ne</w:t>
      </w:r>
      <w:r w:rsidR="00CB26A5" w:rsidRPr="00E404D4">
        <w:rPr>
          <w:rFonts w:asciiTheme="majorHAnsi" w:eastAsia="Arial" w:hAnsiTheme="majorHAnsi" w:cstheme="majorHAnsi"/>
          <w:sz w:val="22"/>
          <w:szCs w:val="22"/>
        </w:rPr>
        <w:t xml:space="preserve"> ha </w:t>
      </w:r>
      <w:r w:rsidR="00D45F8A" w:rsidRPr="00E404D4">
        <w:rPr>
          <w:rFonts w:asciiTheme="majorHAnsi" w:eastAsia="Arial" w:hAnsiTheme="majorHAnsi" w:cstheme="majorHAnsi"/>
          <w:sz w:val="22"/>
          <w:szCs w:val="22"/>
        </w:rPr>
        <w:t>peggiorato</w:t>
      </w:r>
      <w:r w:rsidR="00CB26A5" w:rsidRPr="00E404D4">
        <w:rPr>
          <w:rFonts w:asciiTheme="majorHAnsi" w:eastAsia="Arial" w:hAnsiTheme="majorHAnsi" w:cstheme="majorHAnsi"/>
          <w:sz w:val="22"/>
          <w:szCs w:val="22"/>
        </w:rPr>
        <w:t xml:space="preserve"> le dinamiche</w:t>
      </w:r>
      <w:r w:rsidRPr="00E404D4">
        <w:rPr>
          <w:rFonts w:asciiTheme="majorHAnsi" w:eastAsia="Arial" w:hAnsiTheme="majorHAnsi" w:cstheme="majorHAnsi"/>
          <w:sz w:val="22"/>
          <w:szCs w:val="22"/>
        </w:rPr>
        <w:t xml:space="preserve"> – ha concluso il presidente dell’INAPP – </w:t>
      </w:r>
      <w:r w:rsidR="00062F70" w:rsidRPr="00E404D4">
        <w:rPr>
          <w:rFonts w:asciiTheme="majorHAnsi" w:eastAsia="Arial" w:hAnsiTheme="majorHAnsi" w:cstheme="majorHAnsi"/>
          <w:sz w:val="22"/>
          <w:szCs w:val="22"/>
        </w:rPr>
        <w:t>I</w:t>
      </w:r>
      <w:r w:rsidR="00C52BEF">
        <w:rPr>
          <w:rFonts w:asciiTheme="majorHAnsi" w:eastAsia="Arial" w:hAnsiTheme="majorHAnsi" w:cstheme="majorHAnsi"/>
          <w:sz w:val="22"/>
          <w:szCs w:val="22"/>
        </w:rPr>
        <w:t>l R</w:t>
      </w:r>
      <w:r w:rsidRPr="00E404D4">
        <w:rPr>
          <w:rFonts w:asciiTheme="majorHAnsi" w:eastAsia="Arial" w:hAnsiTheme="majorHAnsi" w:cstheme="majorHAnsi"/>
          <w:sz w:val="22"/>
          <w:szCs w:val="22"/>
        </w:rPr>
        <w:t>eddito di cittadinanza si è dimostrato una misura utile per fronteggiare la</w:t>
      </w:r>
      <w:r w:rsidR="00017D0F" w:rsidRPr="00E404D4">
        <w:rPr>
          <w:rFonts w:asciiTheme="majorHAnsi" w:eastAsia="Arial" w:hAnsiTheme="majorHAnsi" w:cstheme="majorHAnsi"/>
          <w:sz w:val="22"/>
          <w:szCs w:val="22"/>
        </w:rPr>
        <w:t xml:space="preserve"> diffusa</w:t>
      </w:r>
      <w:r w:rsidRPr="00E404D4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="002225A9" w:rsidRPr="00E404D4">
        <w:rPr>
          <w:rFonts w:asciiTheme="majorHAnsi" w:eastAsia="Arial" w:hAnsiTheme="majorHAnsi" w:cstheme="majorHAnsi"/>
          <w:sz w:val="22"/>
          <w:szCs w:val="22"/>
        </w:rPr>
        <w:t>povertà</w:t>
      </w:r>
      <w:r w:rsidR="00017D0F" w:rsidRPr="00E404D4">
        <w:rPr>
          <w:rFonts w:asciiTheme="majorHAnsi" w:eastAsia="Arial" w:hAnsiTheme="majorHAnsi" w:cstheme="majorHAnsi"/>
          <w:sz w:val="22"/>
          <w:szCs w:val="22"/>
        </w:rPr>
        <w:t>,</w:t>
      </w:r>
      <w:r w:rsidRPr="00E404D4">
        <w:rPr>
          <w:rFonts w:asciiTheme="majorHAnsi" w:eastAsia="Arial" w:hAnsiTheme="majorHAnsi" w:cstheme="majorHAnsi"/>
          <w:sz w:val="22"/>
          <w:szCs w:val="22"/>
        </w:rPr>
        <w:t xml:space="preserve"> notevolmente peggiorata</w:t>
      </w:r>
      <w:r w:rsidR="00BD4D2E" w:rsidRPr="00E404D4">
        <w:rPr>
          <w:rFonts w:asciiTheme="majorHAnsi" w:eastAsia="Arial" w:hAnsiTheme="majorHAnsi" w:cstheme="majorHAnsi"/>
          <w:sz w:val="22"/>
          <w:szCs w:val="22"/>
        </w:rPr>
        <w:t xml:space="preserve"> sotto l’impatto del coronavirus</w:t>
      </w:r>
      <w:r w:rsidR="005853B1" w:rsidRPr="00E404D4">
        <w:rPr>
          <w:rFonts w:asciiTheme="majorHAnsi" w:eastAsia="Arial" w:hAnsiTheme="majorHAnsi" w:cstheme="majorHAnsi"/>
          <w:sz w:val="22"/>
          <w:szCs w:val="22"/>
        </w:rPr>
        <w:t>,</w:t>
      </w:r>
      <w:r w:rsidR="0053534B" w:rsidRPr="00E404D4">
        <w:rPr>
          <w:rFonts w:asciiTheme="majorHAnsi" w:hAnsiTheme="majorHAnsi" w:cstheme="majorHAnsi"/>
          <w:sz w:val="22"/>
          <w:szCs w:val="22"/>
        </w:rPr>
        <w:t xml:space="preserve"> ma il perimetro della popolazione in condizione di vulnerabilità è più ampio</w:t>
      </w:r>
      <w:r w:rsidR="001419E2" w:rsidRPr="00E404D4">
        <w:rPr>
          <w:rFonts w:asciiTheme="majorHAnsi" w:hAnsiTheme="majorHAnsi" w:cstheme="majorHAnsi"/>
          <w:sz w:val="22"/>
          <w:szCs w:val="22"/>
        </w:rPr>
        <w:t>.</w:t>
      </w:r>
      <w:r w:rsidR="0053534B" w:rsidRPr="00E404D4">
        <w:rPr>
          <w:rFonts w:asciiTheme="majorHAnsi" w:hAnsiTheme="majorHAnsi" w:cstheme="majorHAnsi"/>
          <w:sz w:val="22"/>
          <w:szCs w:val="22"/>
        </w:rPr>
        <w:t xml:space="preserve"> </w:t>
      </w:r>
      <w:r w:rsidR="00EF595F" w:rsidRPr="00E404D4">
        <w:rPr>
          <w:rFonts w:asciiTheme="majorHAnsi" w:hAnsiTheme="majorHAnsi" w:cstheme="majorHAnsi"/>
          <w:sz w:val="22"/>
          <w:szCs w:val="22"/>
        </w:rPr>
        <w:t>Una parte della p</w:t>
      </w:r>
      <w:r w:rsidR="0053534B" w:rsidRPr="00E404D4">
        <w:rPr>
          <w:rFonts w:asciiTheme="majorHAnsi" w:hAnsiTheme="majorHAnsi" w:cstheme="majorHAnsi"/>
          <w:sz w:val="22"/>
          <w:szCs w:val="22"/>
        </w:rPr>
        <w:t>opolazione resta esclusa in ragione degli stessi requisiti formali di accesso o per la scarsa informazione sulla policy.</w:t>
      </w:r>
      <w:r w:rsidR="008D39C8" w:rsidRPr="00E404D4">
        <w:rPr>
          <w:rFonts w:asciiTheme="majorHAnsi" w:hAnsiTheme="majorHAnsi" w:cstheme="majorHAnsi"/>
          <w:sz w:val="22"/>
          <w:szCs w:val="22"/>
        </w:rPr>
        <w:t xml:space="preserve"> </w:t>
      </w:r>
      <w:r w:rsidR="00EF595F" w:rsidRPr="00E404D4">
        <w:rPr>
          <w:rFonts w:asciiTheme="majorHAnsi" w:eastAsia="Arial" w:hAnsiTheme="majorHAnsi" w:cstheme="majorHAnsi"/>
          <w:sz w:val="22"/>
          <w:szCs w:val="22"/>
        </w:rPr>
        <w:t xml:space="preserve">Inoltre, </w:t>
      </w:r>
      <w:r w:rsidR="004944E9" w:rsidRPr="00E404D4">
        <w:rPr>
          <w:rFonts w:asciiTheme="majorHAnsi" w:eastAsia="Arial" w:hAnsiTheme="majorHAnsi" w:cstheme="majorHAnsi"/>
          <w:sz w:val="22"/>
          <w:szCs w:val="22"/>
        </w:rPr>
        <w:t xml:space="preserve">gli strumenti che </w:t>
      </w:r>
      <w:r w:rsidR="00EF595F" w:rsidRPr="00E404D4">
        <w:rPr>
          <w:rFonts w:asciiTheme="majorHAnsi" w:eastAsia="Arial" w:hAnsiTheme="majorHAnsi" w:cstheme="majorHAnsi"/>
          <w:sz w:val="22"/>
          <w:szCs w:val="22"/>
        </w:rPr>
        <w:t xml:space="preserve">al RdC </w:t>
      </w:r>
      <w:r w:rsidR="004944E9" w:rsidRPr="00E404D4">
        <w:rPr>
          <w:rFonts w:asciiTheme="majorHAnsi" w:eastAsia="Arial" w:hAnsiTheme="majorHAnsi" w:cstheme="majorHAnsi"/>
          <w:sz w:val="22"/>
          <w:szCs w:val="22"/>
        </w:rPr>
        <w:t xml:space="preserve">sono stati affiancati per promuovere un miglior inserimento lavorativo e una maggiore inclusione sociale, </w:t>
      </w:r>
      <w:r w:rsidR="008B0465">
        <w:rPr>
          <w:rFonts w:asciiTheme="majorHAnsi" w:eastAsia="Arial" w:hAnsiTheme="majorHAnsi" w:cstheme="majorHAnsi"/>
          <w:sz w:val="22"/>
          <w:szCs w:val="22"/>
        </w:rPr>
        <w:t>stando ai dati sopracitati,</w:t>
      </w:r>
      <w:r w:rsidR="005853B1" w:rsidRPr="00E404D4">
        <w:rPr>
          <w:rFonts w:asciiTheme="majorHAnsi" w:eastAsia="Arial" w:hAnsiTheme="majorHAnsi" w:cstheme="majorHAnsi"/>
          <w:sz w:val="22"/>
          <w:szCs w:val="22"/>
        </w:rPr>
        <w:t xml:space="preserve"> si sono mostrati</w:t>
      </w:r>
      <w:r w:rsidR="008D39C8" w:rsidRPr="00E404D4">
        <w:rPr>
          <w:rFonts w:asciiTheme="majorHAnsi" w:eastAsia="Arial" w:hAnsiTheme="majorHAnsi" w:cstheme="majorHAnsi"/>
          <w:sz w:val="22"/>
          <w:szCs w:val="22"/>
        </w:rPr>
        <w:t xml:space="preserve"> poco</w:t>
      </w:r>
      <w:r w:rsidR="005853B1" w:rsidRPr="00E404D4">
        <w:rPr>
          <w:rFonts w:asciiTheme="majorHAnsi" w:eastAsia="Arial" w:hAnsiTheme="majorHAnsi" w:cstheme="majorHAnsi"/>
          <w:sz w:val="22"/>
          <w:szCs w:val="22"/>
        </w:rPr>
        <w:t xml:space="preserve"> efficaci. </w:t>
      </w:r>
      <w:r w:rsidR="008D39C8" w:rsidRPr="00E404D4">
        <w:rPr>
          <w:rFonts w:asciiTheme="majorHAnsi" w:eastAsia="Arial" w:hAnsiTheme="majorHAnsi" w:cstheme="majorHAnsi"/>
          <w:sz w:val="22"/>
          <w:szCs w:val="22"/>
        </w:rPr>
        <w:t>È</w:t>
      </w:r>
      <w:r w:rsidR="005853B1" w:rsidRPr="00E404D4">
        <w:rPr>
          <w:rFonts w:asciiTheme="majorHAnsi" w:eastAsia="Arial" w:hAnsiTheme="majorHAnsi" w:cstheme="majorHAnsi"/>
          <w:sz w:val="22"/>
          <w:szCs w:val="22"/>
        </w:rPr>
        <w:t xml:space="preserve"> urgente </w:t>
      </w:r>
      <w:r w:rsidR="00BE1D51" w:rsidRPr="00E404D4">
        <w:rPr>
          <w:rFonts w:asciiTheme="majorHAnsi" w:eastAsia="Arial" w:hAnsiTheme="majorHAnsi" w:cstheme="majorHAnsi"/>
          <w:sz w:val="22"/>
          <w:szCs w:val="22"/>
        </w:rPr>
        <w:t>guardare al</w:t>
      </w:r>
      <w:r w:rsidR="005853B1" w:rsidRPr="00E404D4">
        <w:rPr>
          <w:rFonts w:asciiTheme="majorHAnsi" w:eastAsia="Arial" w:hAnsiTheme="majorHAnsi" w:cstheme="majorHAnsi"/>
          <w:sz w:val="22"/>
          <w:szCs w:val="22"/>
        </w:rPr>
        <w:t xml:space="preserve">le cause per giungere ad una ristrutturazione </w:t>
      </w:r>
      <w:r w:rsidR="004760DA" w:rsidRPr="00E404D4">
        <w:rPr>
          <w:rFonts w:asciiTheme="majorHAnsi" w:eastAsia="Arial" w:hAnsiTheme="majorHAnsi" w:cstheme="majorHAnsi"/>
          <w:sz w:val="22"/>
          <w:szCs w:val="22"/>
        </w:rPr>
        <w:t xml:space="preserve">organica </w:t>
      </w:r>
      <w:r w:rsidR="006D19AC" w:rsidRPr="00E404D4">
        <w:rPr>
          <w:rFonts w:asciiTheme="majorHAnsi" w:eastAsia="Arial" w:hAnsiTheme="majorHAnsi" w:cstheme="majorHAnsi"/>
          <w:sz w:val="22"/>
          <w:szCs w:val="22"/>
        </w:rPr>
        <w:t xml:space="preserve">sia </w:t>
      </w:r>
      <w:r w:rsidR="005853B1" w:rsidRPr="00E404D4">
        <w:rPr>
          <w:rFonts w:asciiTheme="majorHAnsi" w:eastAsia="Arial" w:hAnsiTheme="majorHAnsi" w:cstheme="majorHAnsi"/>
          <w:sz w:val="22"/>
          <w:szCs w:val="22"/>
        </w:rPr>
        <w:t xml:space="preserve">del sistema delle politiche attive del lavoro </w:t>
      </w:r>
      <w:r w:rsidR="006D19AC" w:rsidRPr="00E404D4">
        <w:rPr>
          <w:rFonts w:asciiTheme="majorHAnsi" w:eastAsia="Arial" w:hAnsiTheme="majorHAnsi" w:cstheme="majorHAnsi"/>
          <w:sz w:val="22"/>
          <w:szCs w:val="22"/>
        </w:rPr>
        <w:t xml:space="preserve">sia dei servizi sociali </w:t>
      </w:r>
      <w:r w:rsidR="005853B1" w:rsidRPr="00E404D4">
        <w:rPr>
          <w:rFonts w:asciiTheme="majorHAnsi" w:eastAsia="Arial" w:hAnsiTheme="majorHAnsi" w:cstheme="majorHAnsi"/>
          <w:sz w:val="22"/>
          <w:szCs w:val="22"/>
        </w:rPr>
        <w:t xml:space="preserve">ed evitare che anche gli ultimi due programmi lanciati in proposito (GOL e Fondo Nuove Competenze) </w:t>
      </w:r>
      <w:r w:rsidR="004760DA" w:rsidRPr="00E404D4">
        <w:rPr>
          <w:rFonts w:asciiTheme="majorHAnsi" w:eastAsia="Arial" w:hAnsiTheme="majorHAnsi" w:cstheme="majorHAnsi"/>
          <w:sz w:val="22"/>
          <w:szCs w:val="22"/>
        </w:rPr>
        <w:t>si rivelino poco efficaci.</w:t>
      </w:r>
      <w:r w:rsidR="006D19AC" w:rsidRPr="00E404D4">
        <w:rPr>
          <w:rFonts w:asciiTheme="majorHAnsi" w:eastAsia="Arial" w:hAnsiTheme="majorHAnsi" w:cstheme="majorHAnsi"/>
          <w:sz w:val="22"/>
          <w:szCs w:val="22"/>
        </w:rPr>
        <w:t xml:space="preserve"> Il problema non è solo, e non tanto, quello dell</w:t>
      </w:r>
      <w:r w:rsidR="00EF595F" w:rsidRPr="00E404D4">
        <w:rPr>
          <w:rFonts w:asciiTheme="majorHAnsi" w:eastAsia="Arial" w:hAnsiTheme="majorHAnsi" w:cstheme="majorHAnsi"/>
          <w:sz w:val="22"/>
          <w:szCs w:val="22"/>
        </w:rPr>
        <w:t xml:space="preserve">a disponibilità </w:t>
      </w:r>
      <w:r w:rsidR="00B659AD" w:rsidRPr="00E404D4">
        <w:rPr>
          <w:rFonts w:asciiTheme="majorHAnsi" w:eastAsia="Arial" w:hAnsiTheme="majorHAnsi" w:cstheme="majorHAnsi"/>
          <w:sz w:val="22"/>
          <w:szCs w:val="22"/>
        </w:rPr>
        <w:t>di risorse</w:t>
      </w:r>
      <w:r w:rsidR="00BE1D51" w:rsidRPr="00E404D4">
        <w:rPr>
          <w:rFonts w:asciiTheme="majorHAnsi" w:eastAsia="Arial" w:hAnsiTheme="majorHAnsi" w:cstheme="majorHAnsi"/>
          <w:sz w:val="22"/>
          <w:szCs w:val="22"/>
        </w:rPr>
        <w:t>,</w:t>
      </w:r>
      <w:r w:rsidR="006D19AC" w:rsidRPr="00E404D4">
        <w:rPr>
          <w:rFonts w:asciiTheme="majorHAnsi" w:eastAsia="Arial" w:hAnsiTheme="majorHAnsi" w:cstheme="majorHAnsi"/>
          <w:sz w:val="22"/>
          <w:szCs w:val="22"/>
        </w:rPr>
        <w:t xml:space="preserve"> quanto quello </w:t>
      </w:r>
      <w:r w:rsidR="00BE1D51" w:rsidRPr="00E404D4">
        <w:rPr>
          <w:rFonts w:asciiTheme="majorHAnsi" w:eastAsia="Arial" w:hAnsiTheme="majorHAnsi" w:cstheme="majorHAnsi"/>
          <w:sz w:val="22"/>
          <w:szCs w:val="22"/>
        </w:rPr>
        <w:t xml:space="preserve">di utilizzarle in maniera efficiente nell’ambito di una pianificazione integrata delle politiche del lavoro con le politiche industriali e in genere con le politiche di sviluppo”.  </w:t>
      </w:r>
    </w:p>
    <w:p w14:paraId="22B7005F" w14:textId="550AD956" w:rsidR="00E404D4" w:rsidRPr="00E404D4" w:rsidRDefault="00E404D4" w:rsidP="00E404D4">
      <w:pPr>
        <w:pStyle w:val="Testonotaapidipagina"/>
        <w:spacing w:line="27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1C40A4BE" w14:textId="57B48614" w:rsidR="00E404D4" w:rsidRPr="00E404D4" w:rsidRDefault="00E404D4" w:rsidP="00E404D4">
      <w:pPr>
        <w:pStyle w:val="Testonotaapidipagina"/>
        <w:spacing w:line="276" w:lineRule="auto"/>
        <w:jc w:val="both"/>
        <w:rPr>
          <w:rFonts w:asciiTheme="majorHAnsi" w:eastAsia="Arial" w:hAnsiTheme="majorHAnsi" w:cstheme="majorHAnsi"/>
          <w:sz w:val="22"/>
          <w:szCs w:val="22"/>
        </w:rPr>
      </w:pPr>
    </w:p>
    <w:p w14:paraId="60A3AA70" w14:textId="77777777" w:rsidR="00E404D4" w:rsidRDefault="00E404D4" w:rsidP="00E404D4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14:paraId="04F208E2" w14:textId="4208A4B6" w:rsidR="00E404D4" w:rsidRPr="00E404D4" w:rsidRDefault="00E404D4" w:rsidP="00E404D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404D4">
        <w:rPr>
          <w:rFonts w:asciiTheme="majorHAnsi" w:hAnsiTheme="majorHAnsi" w:cstheme="majorHAnsi"/>
        </w:rPr>
        <w:t>Per maggiori informazioni:</w:t>
      </w:r>
    </w:p>
    <w:p w14:paraId="544B86B0" w14:textId="77777777" w:rsidR="00E404D4" w:rsidRPr="00E404D4" w:rsidRDefault="00E404D4" w:rsidP="00E404D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404D4">
        <w:rPr>
          <w:rFonts w:asciiTheme="majorHAnsi" w:hAnsiTheme="majorHAnsi" w:cstheme="majorHAnsi"/>
        </w:rPr>
        <w:t>Giancarlo Salemi</w:t>
      </w:r>
    </w:p>
    <w:p w14:paraId="707AFDCE" w14:textId="77777777" w:rsidR="00E404D4" w:rsidRPr="00E404D4" w:rsidRDefault="00E404D4" w:rsidP="00E404D4">
      <w:pPr>
        <w:spacing w:after="0" w:line="276" w:lineRule="auto"/>
        <w:jc w:val="both"/>
        <w:rPr>
          <w:rFonts w:asciiTheme="majorHAnsi" w:hAnsiTheme="majorHAnsi" w:cstheme="majorHAnsi"/>
        </w:rPr>
      </w:pPr>
      <w:r w:rsidRPr="00E404D4">
        <w:rPr>
          <w:rFonts w:asciiTheme="majorHAnsi" w:hAnsiTheme="majorHAnsi" w:cstheme="majorHAnsi"/>
        </w:rPr>
        <w:t>Portavoce del Presidente (347 6312823)</w:t>
      </w:r>
    </w:p>
    <w:p w14:paraId="3967A8F2" w14:textId="77777777" w:rsidR="00E404D4" w:rsidRPr="00E404D4" w:rsidRDefault="009C257D" w:rsidP="00E404D4">
      <w:pPr>
        <w:spacing w:after="0" w:line="276" w:lineRule="auto"/>
        <w:jc w:val="both"/>
        <w:rPr>
          <w:rFonts w:asciiTheme="majorHAnsi" w:hAnsiTheme="majorHAnsi" w:cstheme="majorHAnsi"/>
        </w:rPr>
      </w:pPr>
      <w:hyperlink r:id="rId9" w:history="1">
        <w:r w:rsidR="00E404D4" w:rsidRPr="00E404D4">
          <w:rPr>
            <w:rStyle w:val="Collegamentoipertestuale"/>
            <w:rFonts w:asciiTheme="majorHAnsi" w:hAnsiTheme="majorHAnsi" w:cstheme="majorHAnsi"/>
          </w:rPr>
          <w:t>stampa@inapp.org</w:t>
        </w:r>
      </w:hyperlink>
      <w:r w:rsidR="00E404D4" w:rsidRPr="00E404D4">
        <w:rPr>
          <w:rFonts w:asciiTheme="majorHAnsi" w:hAnsiTheme="majorHAnsi" w:cstheme="majorHAnsi"/>
        </w:rPr>
        <w:t xml:space="preserve"> </w:t>
      </w:r>
    </w:p>
    <w:p w14:paraId="4388A2E7" w14:textId="77777777" w:rsidR="00E404D4" w:rsidRPr="00E404D4" w:rsidRDefault="00E404D4" w:rsidP="00E404D4">
      <w:pPr>
        <w:pStyle w:val="Testonotaapidipagina"/>
        <w:spacing w:line="276" w:lineRule="auto"/>
        <w:jc w:val="both"/>
        <w:rPr>
          <w:rFonts w:eastAsia="Arial" w:cstheme="minorHAnsi"/>
          <w:sz w:val="22"/>
          <w:szCs w:val="22"/>
        </w:rPr>
      </w:pPr>
    </w:p>
    <w:sectPr w:rsidR="00E404D4" w:rsidRPr="00E404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9076" w16cex:dateUtc="2022-02-22T15:40:00Z"/>
  <w16cex:commentExtensible w16cex:durableId="25BF8FB7" w16cex:dateUtc="2022-02-22T15:37:00Z"/>
  <w16cex:commentExtensible w16cex:durableId="25BF902B" w16cex:dateUtc="2022-02-22T15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27B8E2" w16cid:durableId="25BF9076"/>
  <w16cid:commentId w16cid:paraId="24F2640A" w16cid:durableId="25BF8FB7"/>
  <w16cid:commentId w16cid:paraId="36AE3E11" w16cid:durableId="25BF902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C309C" w14:textId="77777777" w:rsidR="00BD16C5" w:rsidRDefault="00BD16C5" w:rsidP="004B6121">
      <w:pPr>
        <w:spacing w:after="0" w:line="240" w:lineRule="auto"/>
      </w:pPr>
      <w:r>
        <w:separator/>
      </w:r>
    </w:p>
  </w:endnote>
  <w:endnote w:type="continuationSeparator" w:id="0">
    <w:p w14:paraId="36B40046" w14:textId="77777777" w:rsidR="00BD16C5" w:rsidRDefault="00BD16C5" w:rsidP="004B6121">
      <w:pPr>
        <w:spacing w:after="0" w:line="240" w:lineRule="auto"/>
      </w:pPr>
      <w:r>
        <w:continuationSeparator/>
      </w:r>
    </w:p>
  </w:endnote>
  <w:endnote w:type="continuationNotice" w:id="1">
    <w:p w14:paraId="3CBF328E" w14:textId="77777777" w:rsidR="00BD16C5" w:rsidRDefault="00BD16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1C2A2" w14:textId="77777777" w:rsidR="00BD16C5" w:rsidRDefault="00BD16C5" w:rsidP="004B6121">
      <w:pPr>
        <w:spacing w:after="0" w:line="240" w:lineRule="auto"/>
      </w:pPr>
      <w:r>
        <w:separator/>
      </w:r>
    </w:p>
  </w:footnote>
  <w:footnote w:type="continuationSeparator" w:id="0">
    <w:p w14:paraId="5DEFE775" w14:textId="77777777" w:rsidR="00BD16C5" w:rsidRDefault="00BD16C5" w:rsidP="004B6121">
      <w:pPr>
        <w:spacing w:after="0" w:line="240" w:lineRule="auto"/>
      </w:pPr>
      <w:r>
        <w:continuationSeparator/>
      </w:r>
    </w:p>
  </w:footnote>
  <w:footnote w:type="continuationNotice" w:id="1">
    <w:p w14:paraId="325FDA92" w14:textId="77777777" w:rsidR="00BD16C5" w:rsidRDefault="00BD16C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112B2"/>
    <w:multiLevelType w:val="hybridMultilevel"/>
    <w:tmpl w:val="DCAAE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6D4D05"/>
    <w:multiLevelType w:val="hybridMultilevel"/>
    <w:tmpl w:val="54F49600"/>
    <w:lvl w:ilvl="0" w:tplc="EAEAD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YwNzA2sDAwsjA3MjNX0lEKTi0uzszPAykwrAUAAx3uwiwAAAA="/>
  </w:docVars>
  <w:rsids>
    <w:rsidRoot w:val="004B6121"/>
    <w:rsid w:val="00005252"/>
    <w:rsid w:val="00011B21"/>
    <w:rsid w:val="000132E0"/>
    <w:rsid w:val="00017D0F"/>
    <w:rsid w:val="00036073"/>
    <w:rsid w:val="00047B70"/>
    <w:rsid w:val="000512D7"/>
    <w:rsid w:val="00051B7C"/>
    <w:rsid w:val="00052883"/>
    <w:rsid w:val="00052BE6"/>
    <w:rsid w:val="00054AD8"/>
    <w:rsid w:val="000571F3"/>
    <w:rsid w:val="000628B1"/>
    <w:rsid w:val="00062F70"/>
    <w:rsid w:val="000715AA"/>
    <w:rsid w:val="00074957"/>
    <w:rsid w:val="00077773"/>
    <w:rsid w:val="00084F46"/>
    <w:rsid w:val="0008717E"/>
    <w:rsid w:val="00092DD7"/>
    <w:rsid w:val="000A2DE7"/>
    <w:rsid w:val="000A4EA7"/>
    <w:rsid w:val="000A543C"/>
    <w:rsid w:val="000B2F0D"/>
    <w:rsid w:val="000B5CA2"/>
    <w:rsid w:val="000C3795"/>
    <w:rsid w:val="000C7725"/>
    <w:rsid w:val="000C7BBD"/>
    <w:rsid w:val="000C7CEF"/>
    <w:rsid w:val="000D064F"/>
    <w:rsid w:val="000D475D"/>
    <w:rsid w:val="000E183C"/>
    <w:rsid w:val="000E40D2"/>
    <w:rsid w:val="000E6163"/>
    <w:rsid w:val="000F661D"/>
    <w:rsid w:val="000F6A1C"/>
    <w:rsid w:val="000F7E7D"/>
    <w:rsid w:val="00103808"/>
    <w:rsid w:val="00104788"/>
    <w:rsid w:val="00110394"/>
    <w:rsid w:val="00114563"/>
    <w:rsid w:val="001177DE"/>
    <w:rsid w:val="00124183"/>
    <w:rsid w:val="00130334"/>
    <w:rsid w:val="00134476"/>
    <w:rsid w:val="001346EB"/>
    <w:rsid w:val="00137089"/>
    <w:rsid w:val="001419E2"/>
    <w:rsid w:val="00155D5C"/>
    <w:rsid w:val="00156754"/>
    <w:rsid w:val="00165912"/>
    <w:rsid w:val="00171819"/>
    <w:rsid w:val="00184728"/>
    <w:rsid w:val="00186318"/>
    <w:rsid w:val="001B3FF4"/>
    <w:rsid w:val="001C3A62"/>
    <w:rsid w:val="001E1FA1"/>
    <w:rsid w:val="001E4EB7"/>
    <w:rsid w:val="001E5122"/>
    <w:rsid w:val="001F00C8"/>
    <w:rsid w:val="001F138F"/>
    <w:rsid w:val="001F56E2"/>
    <w:rsid w:val="002170D8"/>
    <w:rsid w:val="00217300"/>
    <w:rsid w:val="00220D71"/>
    <w:rsid w:val="002225A9"/>
    <w:rsid w:val="00224C03"/>
    <w:rsid w:val="002376ED"/>
    <w:rsid w:val="00252043"/>
    <w:rsid w:val="00253EB7"/>
    <w:rsid w:val="0026494C"/>
    <w:rsid w:val="002713D2"/>
    <w:rsid w:val="00277BA2"/>
    <w:rsid w:val="00284D46"/>
    <w:rsid w:val="00294885"/>
    <w:rsid w:val="002A63D8"/>
    <w:rsid w:val="002A7E81"/>
    <w:rsid w:val="002B2131"/>
    <w:rsid w:val="002B6E46"/>
    <w:rsid w:val="002C15CA"/>
    <w:rsid w:val="002C5DD4"/>
    <w:rsid w:val="002C6155"/>
    <w:rsid w:val="002C7BE7"/>
    <w:rsid w:val="002D284C"/>
    <w:rsid w:val="002D2982"/>
    <w:rsid w:val="002E0D22"/>
    <w:rsid w:val="002F24A1"/>
    <w:rsid w:val="002F4D2B"/>
    <w:rsid w:val="003033D9"/>
    <w:rsid w:val="00304637"/>
    <w:rsid w:val="00306233"/>
    <w:rsid w:val="0030755B"/>
    <w:rsid w:val="00313CFB"/>
    <w:rsid w:val="00315CDA"/>
    <w:rsid w:val="00321F22"/>
    <w:rsid w:val="00336852"/>
    <w:rsid w:val="00344B85"/>
    <w:rsid w:val="003469D9"/>
    <w:rsid w:val="00350D89"/>
    <w:rsid w:val="00355DA6"/>
    <w:rsid w:val="00367BB8"/>
    <w:rsid w:val="003779A5"/>
    <w:rsid w:val="00377DBE"/>
    <w:rsid w:val="00382B67"/>
    <w:rsid w:val="00383568"/>
    <w:rsid w:val="003840B8"/>
    <w:rsid w:val="00384E14"/>
    <w:rsid w:val="003866D2"/>
    <w:rsid w:val="00390D55"/>
    <w:rsid w:val="00393F9D"/>
    <w:rsid w:val="003943AC"/>
    <w:rsid w:val="003958F2"/>
    <w:rsid w:val="003A0024"/>
    <w:rsid w:val="003A7D74"/>
    <w:rsid w:val="003B5DE3"/>
    <w:rsid w:val="003C2E52"/>
    <w:rsid w:val="003D353D"/>
    <w:rsid w:val="003D7E51"/>
    <w:rsid w:val="003E12F7"/>
    <w:rsid w:val="003F1A7F"/>
    <w:rsid w:val="003F4480"/>
    <w:rsid w:val="003F6461"/>
    <w:rsid w:val="003F77BF"/>
    <w:rsid w:val="00405426"/>
    <w:rsid w:val="00410A05"/>
    <w:rsid w:val="004136E8"/>
    <w:rsid w:val="00414F19"/>
    <w:rsid w:val="00422634"/>
    <w:rsid w:val="00441650"/>
    <w:rsid w:val="00450037"/>
    <w:rsid w:val="004571CD"/>
    <w:rsid w:val="00460600"/>
    <w:rsid w:val="00474DE8"/>
    <w:rsid w:val="004760DA"/>
    <w:rsid w:val="0048741D"/>
    <w:rsid w:val="00492A44"/>
    <w:rsid w:val="004944E9"/>
    <w:rsid w:val="004B0BDB"/>
    <w:rsid w:val="004B3132"/>
    <w:rsid w:val="004B6121"/>
    <w:rsid w:val="004C1B0C"/>
    <w:rsid w:val="004C26CF"/>
    <w:rsid w:val="004C3B3E"/>
    <w:rsid w:val="004C543E"/>
    <w:rsid w:val="004C5BB1"/>
    <w:rsid w:val="004C62FF"/>
    <w:rsid w:val="004D0A14"/>
    <w:rsid w:val="004D7B04"/>
    <w:rsid w:val="004E0997"/>
    <w:rsid w:val="004F4F36"/>
    <w:rsid w:val="00501504"/>
    <w:rsid w:val="0052018C"/>
    <w:rsid w:val="0052699E"/>
    <w:rsid w:val="0053534B"/>
    <w:rsid w:val="00536628"/>
    <w:rsid w:val="00545FBE"/>
    <w:rsid w:val="00552E5D"/>
    <w:rsid w:val="00561320"/>
    <w:rsid w:val="00561BCD"/>
    <w:rsid w:val="005676CB"/>
    <w:rsid w:val="00570A42"/>
    <w:rsid w:val="00583A96"/>
    <w:rsid w:val="005853B1"/>
    <w:rsid w:val="005977CA"/>
    <w:rsid w:val="005A55D4"/>
    <w:rsid w:val="005A7CE4"/>
    <w:rsid w:val="005B0537"/>
    <w:rsid w:val="005B536B"/>
    <w:rsid w:val="005C3A41"/>
    <w:rsid w:val="005C417E"/>
    <w:rsid w:val="005C61A3"/>
    <w:rsid w:val="005D2EDB"/>
    <w:rsid w:val="005D48FE"/>
    <w:rsid w:val="005D7F27"/>
    <w:rsid w:val="005E41D3"/>
    <w:rsid w:val="005E5CDD"/>
    <w:rsid w:val="005F022A"/>
    <w:rsid w:val="005F299F"/>
    <w:rsid w:val="005F3C4C"/>
    <w:rsid w:val="00600394"/>
    <w:rsid w:val="0060352F"/>
    <w:rsid w:val="00611CCE"/>
    <w:rsid w:val="0061339F"/>
    <w:rsid w:val="00622095"/>
    <w:rsid w:val="00624381"/>
    <w:rsid w:val="006368E5"/>
    <w:rsid w:val="006406A4"/>
    <w:rsid w:val="00646C55"/>
    <w:rsid w:val="0065385E"/>
    <w:rsid w:val="00664352"/>
    <w:rsid w:val="00666C14"/>
    <w:rsid w:val="00677B47"/>
    <w:rsid w:val="00680F1F"/>
    <w:rsid w:val="00686A78"/>
    <w:rsid w:val="006A3C4A"/>
    <w:rsid w:val="006A4702"/>
    <w:rsid w:val="006A5F5A"/>
    <w:rsid w:val="006A7082"/>
    <w:rsid w:val="006B486F"/>
    <w:rsid w:val="006B583D"/>
    <w:rsid w:val="006C51B8"/>
    <w:rsid w:val="006C7161"/>
    <w:rsid w:val="006D19AC"/>
    <w:rsid w:val="006D7C76"/>
    <w:rsid w:val="006E10F5"/>
    <w:rsid w:val="006E4190"/>
    <w:rsid w:val="006E4638"/>
    <w:rsid w:val="006F10A3"/>
    <w:rsid w:val="006F6742"/>
    <w:rsid w:val="00701B4A"/>
    <w:rsid w:val="007023B5"/>
    <w:rsid w:val="00714920"/>
    <w:rsid w:val="00714D8E"/>
    <w:rsid w:val="00715F9F"/>
    <w:rsid w:val="00721F10"/>
    <w:rsid w:val="007260B2"/>
    <w:rsid w:val="007333A4"/>
    <w:rsid w:val="00734237"/>
    <w:rsid w:val="007361FE"/>
    <w:rsid w:val="0074482F"/>
    <w:rsid w:val="007555B4"/>
    <w:rsid w:val="007619D7"/>
    <w:rsid w:val="00772ED6"/>
    <w:rsid w:val="0079421E"/>
    <w:rsid w:val="007957D9"/>
    <w:rsid w:val="00797A40"/>
    <w:rsid w:val="007A01E7"/>
    <w:rsid w:val="007B1F82"/>
    <w:rsid w:val="007B5F1F"/>
    <w:rsid w:val="007E0443"/>
    <w:rsid w:val="007E0D75"/>
    <w:rsid w:val="007E35B3"/>
    <w:rsid w:val="007E3E28"/>
    <w:rsid w:val="007E4A61"/>
    <w:rsid w:val="007E5AE9"/>
    <w:rsid w:val="00800B17"/>
    <w:rsid w:val="00801960"/>
    <w:rsid w:val="008152BA"/>
    <w:rsid w:val="008170F4"/>
    <w:rsid w:val="00823BC5"/>
    <w:rsid w:val="00823DB4"/>
    <w:rsid w:val="00824B00"/>
    <w:rsid w:val="0083328E"/>
    <w:rsid w:val="00840D7C"/>
    <w:rsid w:val="00845225"/>
    <w:rsid w:val="00866225"/>
    <w:rsid w:val="00873666"/>
    <w:rsid w:val="008902E8"/>
    <w:rsid w:val="008A2256"/>
    <w:rsid w:val="008A6BE6"/>
    <w:rsid w:val="008B0465"/>
    <w:rsid w:val="008B7D81"/>
    <w:rsid w:val="008C1900"/>
    <w:rsid w:val="008C42E3"/>
    <w:rsid w:val="008C5B84"/>
    <w:rsid w:val="008D39C8"/>
    <w:rsid w:val="008D60DE"/>
    <w:rsid w:val="008E1CB4"/>
    <w:rsid w:val="008E2B10"/>
    <w:rsid w:val="008E3A50"/>
    <w:rsid w:val="008E442A"/>
    <w:rsid w:val="008F1B8E"/>
    <w:rsid w:val="008F3C65"/>
    <w:rsid w:val="008F4DD3"/>
    <w:rsid w:val="008F7572"/>
    <w:rsid w:val="009042C4"/>
    <w:rsid w:val="00905E63"/>
    <w:rsid w:val="009122BF"/>
    <w:rsid w:val="00912FDC"/>
    <w:rsid w:val="00913B62"/>
    <w:rsid w:val="00920324"/>
    <w:rsid w:val="00934CAA"/>
    <w:rsid w:val="00936418"/>
    <w:rsid w:val="009378E3"/>
    <w:rsid w:val="00940DE1"/>
    <w:rsid w:val="009416D2"/>
    <w:rsid w:val="0094283C"/>
    <w:rsid w:val="00955764"/>
    <w:rsid w:val="009643AE"/>
    <w:rsid w:val="00966FF2"/>
    <w:rsid w:val="00986AC3"/>
    <w:rsid w:val="00997533"/>
    <w:rsid w:val="009A3B9F"/>
    <w:rsid w:val="009B5F7C"/>
    <w:rsid w:val="009C05D6"/>
    <w:rsid w:val="009C257D"/>
    <w:rsid w:val="009C4FA3"/>
    <w:rsid w:val="009D090F"/>
    <w:rsid w:val="009D4B2B"/>
    <w:rsid w:val="009D72EE"/>
    <w:rsid w:val="009E3D70"/>
    <w:rsid w:val="009E6C6D"/>
    <w:rsid w:val="009F4659"/>
    <w:rsid w:val="009F62FD"/>
    <w:rsid w:val="009F69B5"/>
    <w:rsid w:val="00A059DD"/>
    <w:rsid w:val="00A07641"/>
    <w:rsid w:val="00A10086"/>
    <w:rsid w:val="00A11002"/>
    <w:rsid w:val="00A12DDB"/>
    <w:rsid w:val="00A15B61"/>
    <w:rsid w:val="00A2047E"/>
    <w:rsid w:val="00A26A1F"/>
    <w:rsid w:val="00A3051B"/>
    <w:rsid w:val="00A32C18"/>
    <w:rsid w:val="00A35146"/>
    <w:rsid w:val="00A40B55"/>
    <w:rsid w:val="00A42EC1"/>
    <w:rsid w:val="00A453FC"/>
    <w:rsid w:val="00A56A32"/>
    <w:rsid w:val="00A672D4"/>
    <w:rsid w:val="00A76E23"/>
    <w:rsid w:val="00A9079B"/>
    <w:rsid w:val="00A923D1"/>
    <w:rsid w:val="00A9684D"/>
    <w:rsid w:val="00AA3A25"/>
    <w:rsid w:val="00AA41AA"/>
    <w:rsid w:val="00AB0683"/>
    <w:rsid w:val="00AD327F"/>
    <w:rsid w:val="00AD7074"/>
    <w:rsid w:val="00AD7889"/>
    <w:rsid w:val="00AE5855"/>
    <w:rsid w:val="00AF05F8"/>
    <w:rsid w:val="00AF2BF4"/>
    <w:rsid w:val="00B01447"/>
    <w:rsid w:val="00B01863"/>
    <w:rsid w:val="00B02243"/>
    <w:rsid w:val="00B13CA8"/>
    <w:rsid w:val="00B16F51"/>
    <w:rsid w:val="00B23609"/>
    <w:rsid w:val="00B248EA"/>
    <w:rsid w:val="00B24E35"/>
    <w:rsid w:val="00B25D16"/>
    <w:rsid w:val="00B37184"/>
    <w:rsid w:val="00B451E6"/>
    <w:rsid w:val="00B45575"/>
    <w:rsid w:val="00B56E6E"/>
    <w:rsid w:val="00B60D43"/>
    <w:rsid w:val="00B659AD"/>
    <w:rsid w:val="00B72650"/>
    <w:rsid w:val="00B87B16"/>
    <w:rsid w:val="00B94750"/>
    <w:rsid w:val="00BA68F9"/>
    <w:rsid w:val="00BB4A50"/>
    <w:rsid w:val="00BD16C5"/>
    <w:rsid w:val="00BD357A"/>
    <w:rsid w:val="00BD3AE3"/>
    <w:rsid w:val="00BD4D2E"/>
    <w:rsid w:val="00BE1D51"/>
    <w:rsid w:val="00BE7979"/>
    <w:rsid w:val="00BF35E2"/>
    <w:rsid w:val="00BF7782"/>
    <w:rsid w:val="00C01D7C"/>
    <w:rsid w:val="00C04D07"/>
    <w:rsid w:val="00C06854"/>
    <w:rsid w:val="00C06D72"/>
    <w:rsid w:val="00C10798"/>
    <w:rsid w:val="00C141B7"/>
    <w:rsid w:val="00C23A3F"/>
    <w:rsid w:val="00C3305F"/>
    <w:rsid w:val="00C44CA4"/>
    <w:rsid w:val="00C4508B"/>
    <w:rsid w:val="00C4756D"/>
    <w:rsid w:val="00C515E9"/>
    <w:rsid w:val="00C52BEF"/>
    <w:rsid w:val="00C554F5"/>
    <w:rsid w:val="00C56200"/>
    <w:rsid w:val="00C60694"/>
    <w:rsid w:val="00C66849"/>
    <w:rsid w:val="00C66CB2"/>
    <w:rsid w:val="00C8047D"/>
    <w:rsid w:val="00C870A8"/>
    <w:rsid w:val="00C91C5F"/>
    <w:rsid w:val="00CB26A5"/>
    <w:rsid w:val="00CB6FB3"/>
    <w:rsid w:val="00CC201B"/>
    <w:rsid w:val="00CC48A6"/>
    <w:rsid w:val="00CC5E0F"/>
    <w:rsid w:val="00CD0230"/>
    <w:rsid w:val="00CD625E"/>
    <w:rsid w:val="00CE36E8"/>
    <w:rsid w:val="00CE7345"/>
    <w:rsid w:val="00D00371"/>
    <w:rsid w:val="00D13535"/>
    <w:rsid w:val="00D13EED"/>
    <w:rsid w:val="00D243A1"/>
    <w:rsid w:val="00D27ACB"/>
    <w:rsid w:val="00D42BD4"/>
    <w:rsid w:val="00D45F8A"/>
    <w:rsid w:val="00D51BFF"/>
    <w:rsid w:val="00D52252"/>
    <w:rsid w:val="00D71794"/>
    <w:rsid w:val="00D75A67"/>
    <w:rsid w:val="00D7759F"/>
    <w:rsid w:val="00D8054D"/>
    <w:rsid w:val="00D80ABC"/>
    <w:rsid w:val="00D82A39"/>
    <w:rsid w:val="00D83BC1"/>
    <w:rsid w:val="00D9426D"/>
    <w:rsid w:val="00DA59D9"/>
    <w:rsid w:val="00DB0300"/>
    <w:rsid w:val="00DC1306"/>
    <w:rsid w:val="00DC7943"/>
    <w:rsid w:val="00DD2332"/>
    <w:rsid w:val="00DD7C66"/>
    <w:rsid w:val="00DE7F55"/>
    <w:rsid w:val="00DF182D"/>
    <w:rsid w:val="00DF7DAB"/>
    <w:rsid w:val="00DF7E35"/>
    <w:rsid w:val="00E01181"/>
    <w:rsid w:val="00E04724"/>
    <w:rsid w:val="00E16121"/>
    <w:rsid w:val="00E22C6F"/>
    <w:rsid w:val="00E23E42"/>
    <w:rsid w:val="00E2492E"/>
    <w:rsid w:val="00E33B7B"/>
    <w:rsid w:val="00E400B6"/>
    <w:rsid w:val="00E404D4"/>
    <w:rsid w:val="00E438AB"/>
    <w:rsid w:val="00E45992"/>
    <w:rsid w:val="00E46DA4"/>
    <w:rsid w:val="00E5521D"/>
    <w:rsid w:val="00E5774A"/>
    <w:rsid w:val="00E64299"/>
    <w:rsid w:val="00E6641F"/>
    <w:rsid w:val="00E66C7C"/>
    <w:rsid w:val="00E71F72"/>
    <w:rsid w:val="00E72CA0"/>
    <w:rsid w:val="00E77A4B"/>
    <w:rsid w:val="00E81CCF"/>
    <w:rsid w:val="00E90080"/>
    <w:rsid w:val="00E96501"/>
    <w:rsid w:val="00E97A87"/>
    <w:rsid w:val="00EA1E02"/>
    <w:rsid w:val="00EA20D7"/>
    <w:rsid w:val="00EA349D"/>
    <w:rsid w:val="00EA62ED"/>
    <w:rsid w:val="00EB73A1"/>
    <w:rsid w:val="00EC4D16"/>
    <w:rsid w:val="00EC753C"/>
    <w:rsid w:val="00EC786F"/>
    <w:rsid w:val="00ED2AA4"/>
    <w:rsid w:val="00ED3346"/>
    <w:rsid w:val="00EF595F"/>
    <w:rsid w:val="00F00AC6"/>
    <w:rsid w:val="00F00FA1"/>
    <w:rsid w:val="00F02177"/>
    <w:rsid w:val="00F02F21"/>
    <w:rsid w:val="00F0614D"/>
    <w:rsid w:val="00F06B23"/>
    <w:rsid w:val="00F2011F"/>
    <w:rsid w:val="00F30EE6"/>
    <w:rsid w:val="00F417BB"/>
    <w:rsid w:val="00F42CA5"/>
    <w:rsid w:val="00F442A4"/>
    <w:rsid w:val="00F5002C"/>
    <w:rsid w:val="00F53BA4"/>
    <w:rsid w:val="00F574E7"/>
    <w:rsid w:val="00F64968"/>
    <w:rsid w:val="00FA1C8D"/>
    <w:rsid w:val="00FA6EC8"/>
    <w:rsid w:val="00FA7DF6"/>
    <w:rsid w:val="00FD06E3"/>
    <w:rsid w:val="00FD0A35"/>
    <w:rsid w:val="00FD67D8"/>
    <w:rsid w:val="00FE1B83"/>
    <w:rsid w:val="00FE726B"/>
    <w:rsid w:val="00FE746B"/>
    <w:rsid w:val="00FF1060"/>
    <w:rsid w:val="00FF48BD"/>
    <w:rsid w:val="01256E55"/>
    <w:rsid w:val="0144074F"/>
    <w:rsid w:val="01E55752"/>
    <w:rsid w:val="02693E4C"/>
    <w:rsid w:val="031DDE33"/>
    <w:rsid w:val="03382319"/>
    <w:rsid w:val="0368D874"/>
    <w:rsid w:val="03A5D2D8"/>
    <w:rsid w:val="03D11C70"/>
    <w:rsid w:val="03F8DD70"/>
    <w:rsid w:val="04B750B4"/>
    <w:rsid w:val="04E9D43E"/>
    <w:rsid w:val="05291254"/>
    <w:rsid w:val="054ABE4F"/>
    <w:rsid w:val="056F118B"/>
    <w:rsid w:val="05C11CCD"/>
    <w:rsid w:val="061FE47D"/>
    <w:rsid w:val="071F108A"/>
    <w:rsid w:val="07DEB130"/>
    <w:rsid w:val="083891BE"/>
    <w:rsid w:val="09C0762D"/>
    <w:rsid w:val="09CFE4C3"/>
    <w:rsid w:val="09DE804C"/>
    <w:rsid w:val="0A3015B0"/>
    <w:rsid w:val="0A3F7FA8"/>
    <w:rsid w:val="0BDF4400"/>
    <w:rsid w:val="0CD74A5B"/>
    <w:rsid w:val="0CE2A667"/>
    <w:rsid w:val="0D90AFEE"/>
    <w:rsid w:val="0D9B523A"/>
    <w:rsid w:val="0D9D012A"/>
    <w:rsid w:val="0E97B6E1"/>
    <w:rsid w:val="0EA8EB65"/>
    <w:rsid w:val="0F3B32D4"/>
    <w:rsid w:val="0F528D65"/>
    <w:rsid w:val="0F55B19D"/>
    <w:rsid w:val="113DA284"/>
    <w:rsid w:val="116D2EF4"/>
    <w:rsid w:val="1250A36F"/>
    <w:rsid w:val="12CE5ACD"/>
    <w:rsid w:val="1388901C"/>
    <w:rsid w:val="13D55755"/>
    <w:rsid w:val="1624A12B"/>
    <w:rsid w:val="16992552"/>
    <w:rsid w:val="16B8C491"/>
    <w:rsid w:val="171088FF"/>
    <w:rsid w:val="17CEFC43"/>
    <w:rsid w:val="186B9C2D"/>
    <w:rsid w:val="1A43742E"/>
    <w:rsid w:val="1AC95838"/>
    <w:rsid w:val="1AEEB3DC"/>
    <w:rsid w:val="1AF08A6A"/>
    <w:rsid w:val="1BDC723E"/>
    <w:rsid w:val="1CF5CD75"/>
    <w:rsid w:val="1DBBC363"/>
    <w:rsid w:val="1EC73ED8"/>
    <w:rsid w:val="1F01F6EB"/>
    <w:rsid w:val="1F5BDFD0"/>
    <w:rsid w:val="1F8449FB"/>
    <w:rsid w:val="1FD1BBFB"/>
    <w:rsid w:val="1FFEB97D"/>
    <w:rsid w:val="2039D39A"/>
    <w:rsid w:val="20696EAD"/>
    <w:rsid w:val="20E128C3"/>
    <w:rsid w:val="2137F18F"/>
    <w:rsid w:val="21F5DFCF"/>
    <w:rsid w:val="229857C9"/>
    <w:rsid w:val="2310B2CB"/>
    <w:rsid w:val="23A804A9"/>
    <w:rsid w:val="24251398"/>
    <w:rsid w:val="243930C5"/>
    <w:rsid w:val="2458E11C"/>
    <w:rsid w:val="245F9EB7"/>
    <w:rsid w:val="24961D56"/>
    <w:rsid w:val="24DC0ED0"/>
    <w:rsid w:val="257B6B37"/>
    <w:rsid w:val="258BC71B"/>
    <w:rsid w:val="25959993"/>
    <w:rsid w:val="26212079"/>
    <w:rsid w:val="271CCFF7"/>
    <w:rsid w:val="273CDFCE"/>
    <w:rsid w:val="274AF377"/>
    <w:rsid w:val="27E676F2"/>
    <w:rsid w:val="281B5F34"/>
    <w:rsid w:val="2846A2F5"/>
    <w:rsid w:val="284E2AD9"/>
    <w:rsid w:val="2AFB7916"/>
    <w:rsid w:val="2B04AB5E"/>
    <w:rsid w:val="2BC31EA2"/>
    <w:rsid w:val="2BD36730"/>
    <w:rsid w:val="2BD7EFE6"/>
    <w:rsid w:val="2C08C90D"/>
    <w:rsid w:val="2C20BF51"/>
    <w:rsid w:val="2C4B94ED"/>
    <w:rsid w:val="2D144D53"/>
    <w:rsid w:val="2E0835F9"/>
    <w:rsid w:val="2E5D3934"/>
    <w:rsid w:val="2EC05049"/>
    <w:rsid w:val="2F9BF6AA"/>
    <w:rsid w:val="327F5309"/>
    <w:rsid w:val="32846726"/>
    <w:rsid w:val="33A6636D"/>
    <w:rsid w:val="3432AA63"/>
    <w:rsid w:val="3481B40D"/>
    <w:rsid w:val="3515E494"/>
    <w:rsid w:val="358EFB12"/>
    <w:rsid w:val="372579DD"/>
    <w:rsid w:val="37708CAB"/>
    <w:rsid w:val="37774A46"/>
    <w:rsid w:val="37FBF4EB"/>
    <w:rsid w:val="38155AD3"/>
    <w:rsid w:val="3883CC4C"/>
    <w:rsid w:val="38E2AAB9"/>
    <w:rsid w:val="38F0ACF0"/>
    <w:rsid w:val="3917F6D1"/>
    <w:rsid w:val="3A629F06"/>
    <w:rsid w:val="3A695CA1"/>
    <w:rsid w:val="3B733CBA"/>
    <w:rsid w:val="3C414925"/>
    <w:rsid w:val="3D4CF6AC"/>
    <w:rsid w:val="3E99DB6C"/>
    <w:rsid w:val="3F20749C"/>
    <w:rsid w:val="3FBC4758"/>
    <w:rsid w:val="4031BFA7"/>
    <w:rsid w:val="4075F44C"/>
    <w:rsid w:val="409491D4"/>
    <w:rsid w:val="40B603DC"/>
    <w:rsid w:val="40D20C87"/>
    <w:rsid w:val="4122719D"/>
    <w:rsid w:val="41CD9008"/>
    <w:rsid w:val="427D8AFC"/>
    <w:rsid w:val="42DF0DE4"/>
    <w:rsid w:val="43089B23"/>
    <w:rsid w:val="43749E11"/>
    <w:rsid w:val="43FA7184"/>
    <w:rsid w:val="44B8E4C8"/>
    <w:rsid w:val="4594770C"/>
    <w:rsid w:val="45C9658A"/>
    <w:rsid w:val="46268D24"/>
    <w:rsid w:val="46604EEE"/>
    <w:rsid w:val="468F9383"/>
    <w:rsid w:val="46A7BFC1"/>
    <w:rsid w:val="47AAF723"/>
    <w:rsid w:val="47E56FC7"/>
    <w:rsid w:val="47F6ABAD"/>
    <w:rsid w:val="497271AF"/>
    <w:rsid w:val="4995879C"/>
    <w:rsid w:val="4A9D097E"/>
    <w:rsid w:val="4AB67677"/>
    <w:rsid w:val="4B27F7B4"/>
    <w:rsid w:val="4B511E64"/>
    <w:rsid w:val="4D3C1141"/>
    <w:rsid w:val="4E4D8F1D"/>
    <w:rsid w:val="4E59EF83"/>
    <w:rsid w:val="4E6C1D41"/>
    <w:rsid w:val="4ED51733"/>
    <w:rsid w:val="4F09DC8A"/>
    <w:rsid w:val="4F68F2BD"/>
    <w:rsid w:val="4FC94FA7"/>
    <w:rsid w:val="507789A8"/>
    <w:rsid w:val="51472C92"/>
    <w:rsid w:val="515A4C00"/>
    <w:rsid w:val="51EFA55E"/>
    <w:rsid w:val="5264B342"/>
    <w:rsid w:val="5286EA77"/>
    <w:rsid w:val="52E74233"/>
    <w:rsid w:val="5319785C"/>
    <w:rsid w:val="53601247"/>
    <w:rsid w:val="541CE28F"/>
    <w:rsid w:val="5514F689"/>
    <w:rsid w:val="55DE1F53"/>
    <w:rsid w:val="55F6B973"/>
    <w:rsid w:val="56687B13"/>
    <w:rsid w:val="566F0E19"/>
    <w:rsid w:val="56F7A35A"/>
    <w:rsid w:val="57BBD0A7"/>
    <w:rsid w:val="5841DAE9"/>
    <w:rsid w:val="58847746"/>
    <w:rsid w:val="591A77A3"/>
    <w:rsid w:val="59260808"/>
    <w:rsid w:val="5A042F6E"/>
    <w:rsid w:val="5A0DC4E1"/>
    <w:rsid w:val="5A83B5E2"/>
    <w:rsid w:val="5AB04F9D"/>
    <w:rsid w:val="5AC2A2B2"/>
    <w:rsid w:val="5AD773F6"/>
    <w:rsid w:val="5AF3ED97"/>
    <w:rsid w:val="5B6F7E6F"/>
    <w:rsid w:val="5BB091C2"/>
    <w:rsid w:val="5C16C479"/>
    <w:rsid w:val="5C181A63"/>
    <w:rsid w:val="5C1FA247"/>
    <w:rsid w:val="5D1C32F2"/>
    <w:rsid w:val="5D2D966A"/>
    <w:rsid w:val="5D4FC9D4"/>
    <w:rsid w:val="5DD055E7"/>
    <w:rsid w:val="5DE6692C"/>
    <w:rsid w:val="5E7DE727"/>
    <w:rsid w:val="5EBCB1CC"/>
    <w:rsid w:val="5F469FAA"/>
    <w:rsid w:val="5F4BC17C"/>
    <w:rsid w:val="5F4CCEBF"/>
    <w:rsid w:val="5FDF0B78"/>
    <w:rsid w:val="605038F2"/>
    <w:rsid w:val="61B4AD15"/>
    <w:rsid w:val="62DD179A"/>
    <w:rsid w:val="63229764"/>
    <w:rsid w:val="63EBED4D"/>
    <w:rsid w:val="63F4E69D"/>
    <w:rsid w:val="645BA2DC"/>
    <w:rsid w:val="6481940E"/>
    <w:rsid w:val="648AF5B6"/>
    <w:rsid w:val="6572B0A7"/>
    <w:rsid w:val="666E6025"/>
    <w:rsid w:val="6675E809"/>
    <w:rsid w:val="670A70AA"/>
    <w:rsid w:val="671C776E"/>
    <w:rsid w:val="674C878B"/>
    <w:rsid w:val="67D88E11"/>
    <w:rsid w:val="69496331"/>
    <w:rsid w:val="6A3E99E6"/>
    <w:rsid w:val="6A555034"/>
    <w:rsid w:val="6ACAA06C"/>
    <w:rsid w:val="6B31C561"/>
    <w:rsid w:val="6C18F391"/>
    <w:rsid w:val="6D07ED62"/>
    <w:rsid w:val="6D7ED136"/>
    <w:rsid w:val="6E0B2AD3"/>
    <w:rsid w:val="6E205A6C"/>
    <w:rsid w:val="6EAD92C9"/>
    <w:rsid w:val="6ECBB89B"/>
    <w:rsid w:val="6EEACF03"/>
    <w:rsid w:val="6EF256E7"/>
    <w:rsid w:val="6FB75EE2"/>
    <w:rsid w:val="700DED58"/>
    <w:rsid w:val="702ADB37"/>
    <w:rsid w:val="70D31E37"/>
    <w:rsid w:val="70E131E0"/>
    <w:rsid w:val="713E223C"/>
    <w:rsid w:val="7198DC40"/>
    <w:rsid w:val="719FA524"/>
    <w:rsid w:val="71DCE15E"/>
    <w:rsid w:val="729AFECF"/>
    <w:rsid w:val="72A2996A"/>
    <w:rsid w:val="72ACF51B"/>
    <w:rsid w:val="72D28B23"/>
    <w:rsid w:val="7407FC72"/>
    <w:rsid w:val="746496AC"/>
    <w:rsid w:val="7520E62E"/>
    <w:rsid w:val="75908F26"/>
    <w:rsid w:val="759AFD92"/>
    <w:rsid w:val="759F0776"/>
    <w:rsid w:val="75E43AA2"/>
    <w:rsid w:val="763780B4"/>
    <w:rsid w:val="76C87EBF"/>
    <w:rsid w:val="76D42F95"/>
    <w:rsid w:val="77961B21"/>
    <w:rsid w:val="77BC3ADE"/>
    <w:rsid w:val="7882A181"/>
    <w:rsid w:val="78C79870"/>
    <w:rsid w:val="790A9626"/>
    <w:rsid w:val="7948CF7A"/>
    <w:rsid w:val="796B12E3"/>
    <w:rsid w:val="798D9398"/>
    <w:rsid w:val="799D6D3B"/>
    <w:rsid w:val="7A0F6812"/>
    <w:rsid w:val="7B25E01B"/>
    <w:rsid w:val="7BA98033"/>
    <w:rsid w:val="7C7FA5F3"/>
    <w:rsid w:val="7CAB3DF6"/>
    <w:rsid w:val="7CFFB6FF"/>
    <w:rsid w:val="7EC19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16B0"/>
  <w15:chartTrackingRefBased/>
  <w15:docId w15:val="{2477E8CF-F4FE-4DE9-9B36-4E1C59F1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61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4B612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B612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6121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1E1FA1"/>
    <w:pPr>
      <w:spacing w:after="0" w:line="240" w:lineRule="auto"/>
      <w:ind w:left="720"/>
    </w:pPr>
    <w:rPr>
      <w:rFonts w:ascii="Calibri" w:hAnsi="Calibri" w:cs="Calibri"/>
      <w:lang w:eastAsia="it-IT"/>
    </w:rPr>
  </w:style>
  <w:style w:type="paragraph" w:styleId="Revisione">
    <w:name w:val="Revision"/>
    <w:hidden/>
    <w:uiPriority w:val="99"/>
    <w:semiHidden/>
    <w:rsid w:val="008C5B84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82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7089"/>
  </w:style>
  <w:style w:type="paragraph" w:styleId="Pidipagina">
    <w:name w:val="footer"/>
    <w:basedOn w:val="Normale"/>
    <w:link w:val="PidipaginaCarattere"/>
    <w:uiPriority w:val="99"/>
    <w:semiHidden/>
    <w:unhideWhenUsed/>
    <w:rsid w:val="00823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37089"/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6A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6A1F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404D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4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ampa@inapp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86276-201F-471C-835C-2296F5F30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2822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Inapp</dc:creator>
  <cp:keywords/>
  <dc:description/>
  <cp:lastModifiedBy>Gentile Laura</cp:lastModifiedBy>
  <cp:revision>4</cp:revision>
  <dcterms:created xsi:type="dcterms:W3CDTF">2022-02-22T18:55:00Z</dcterms:created>
  <dcterms:modified xsi:type="dcterms:W3CDTF">2022-02-23T08:42:00Z</dcterms:modified>
</cp:coreProperties>
</file>