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D774" w14:textId="2AA7609A" w:rsidR="00815823" w:rsidRDefault="00815823" w:rsidP="001D3AC0">
      <w:pPr>
        <w:jc w:val="center"/>
        <w:rPr>
          <w:rFonts w:cstheme="minorHAnsi"/>
          <w:b/>
          <w:bCs/>
          <w:u w:val="single"/>
        </w:rPr>
      </w:pPr>
      <w:r w:rsidRPr="00815823">
        <w:rPr>
          <w:rFonts w:cstheme="minorHAnsi"/>
          <w:noProof/>
          <w:sz w:val="24"/>
          <w:szCs w:val="24"/>
        </w:rPr>
        <w:drawing>
          <wp:inline distT="0" distB="0" distL="0" distR="0" wp14:anchorId="7231BD99" wp14:editId="570DA6B8">
            <wp:extent cx="1579245" cy="1071923"/>
            <wp:effectExtent l="0" t="0" r="1905" b="0"/>
            <wp:docPr id="745743719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43719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92" cy="10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AD762" w14:textId="77777777" w:rsidR="00815823" w:rsidRDefault="00815823" w:rsidP="001D3AC0">
      <w:pPr>
        <w:jc w:val="center"/>
        <w:rPr>
          <w:rFonts w:cstheme="minorHAnsi"/>
          <w:b/>
          <w:bCs/>
          <w:u w:val="single"/>
        </w:rPr>
      </w:pPr>
    </w:p>
    <w:p w14:paraId="6242DC31" w14:textId="77B8636A" w:rsidR="001A69B9" w:rsidRPr="001D3AC0" w:rsidRDefault="001A69B9" w:rsidP="001D3AC0">
      <w:pPr>
        <w:jc w:val="center"/>
        <w:rPr>
          <w:rFonts w:cstheme="minorHAnsi"/>
          <w:b/>
          <w:bCs/>
          <w:u w:val="single"/>
        </w:rPr>
      </w:pPr>
      <w:r w:rsidRPr="001D3AC0">
        <w:rPr>
          <w:rFonts w:cstheme="minorHAnsi"/>
          <w:b/>
          <w:bCs/>
          <w:u w:val="single"/>
        </w:rPr>
        <w:t>COMUNICATO STAMPA</w:t>
      </w:r>
    </w:p>
    <w:p w14:paraId="1AA76CC8" w14:textId="1A337D90" w:rsidR="001A69B9" w:rsidRPr="001D3AC0" w:rsidRDefault="001D4298" w:rsidP="003A0348">
      <w:pPr>
        <w:jc w:val="center"/>
        <w:rPr>
          <w:rFonts w:cstheme="minorHAnsi"/>
          <w:b/>
          <w:bCs/>
          <w:i/>
          <w:iCs/>
        </w:rPr>
      </w:pPr>
      <w:r w:rsidRPr="001D3AC0">
        <w:rPr>
          <w:rFonts w:cstheme="minorHAnsi"/>
          <w:b/>
          <w:bCs/>
          <w:i/>
          <w:iCs/>
        </w:rPr>
        <w:t xml:space="preserve">Alla Camera dei Deputati è stato presentato il Rapporto 2023 dell’Istituto </w:t>
      </w:r>
      <w:r w:rsidR="00F248FC">
        <w:rPr>
          <w:rFonts w:cstheme="minorHAnsi"/>
          <w:b/>
          <w:bCs/>
          <w:i/>
          <w:iCs/>
        </w:rPr>
        <w:t xml:space="preserve">Nazionale </w:t>
      </w:r>
      <w:r w:rsidRPr="001D3AC0">
        <w:rPr>
          <w:rFonts w:cstheme="minorHAnsi"/>
          <w:b/>
          <w:bCs/>
          <w:i/>
          <w:iCs/>
        </w:rPr>
        <w:t>per l’</w:t>
      </w:r>
      <w:r w:rsidR="003458CD" w:rsidRPr="001D3AC0">
        <w:rPr>
          <w:rFonts w:cstheme="minorHAnsi"/>
          <w:b/>
          <w:bCs/>
          <w:i/>
          <w:iCs/>
        </w:rPr>
        <w:t>A</w:t>
      </w:r>
      <w:r w:rsidRPr="001D3AC0">
        <w:rPr>
          <w:rFonts w:cstheme="minorHAnsi"/>
          <w:b/>
          <w:bCs/>
          <w:i/>
          <w:iCs/>
        </w:rPr>
        <w:t>n</w:t>
      </w:r>
      <w:r w:rsidR="003A0348" w:rsidRPr="001D3AC0">
        <w:rPr>
          <w:rFonts w:cstheme="minorHAnsi"/>
          <w:b/>
          <w:bCs/>
          <w:i/>
          <w:iCs/>
        </w:rPr>
        <w:t>alisi delle Politiche Pubbliche</w:t>
      </w:r>
    </w:p>
    <w:p w14:paraId="6B8C4F0C" w14:textId="6B95FD70" w:rsidR="001A69B9" w:rsidRPr="001D4298" w:rsidRDefault="001A69B9" w:rsidP="001D4298">
      <w:pPr>
        <w:jc w:val="center"/>
        <w:rPr>
          <w:rFonts w:cstheme="minorHAnsi"/>
          <w:b/>
          <w:sz w:val="32"/>
          <w:szCs w:val="32"/>
        </w:rPr>
      </w:pPr>
      <w:r w:rsidRPr="001D4298">
        <w:rPr>
          <w:rFonts w:cstheme="minorHAnsi"/>
          <w:b/>
          <w:sz w:val="32"/>
          <w:szCs w:val="32"/>
        </w:rPr>
        <w:t xml:space="preserve">LAVORO, INAPP: </w:t>
      </w:r>
      <w:r w:rsidR="001D4298" w:rsidRPr="001D4298">
        <w:rPr>
          <w:rFonts w:cstheme="minorHAnsi"/>
          <w:b/>
          <w:sz w:val="32"/>
          <w:szCs w:val="32"/>
        </w:rPr>
        <w:t>“RIPRESA CON IL FRENO A MANO TIRATO,</w:t>
      </w:r>
      <w:r w:rsidR="00AD7EB9" w:rsidRPr="001D4298">
        <w:rPr>
          <w:rFonts w:cstheme="minorHAnsi"/>
          <w:b/>
          <w:sz w:val="32"/>
          <w:szCs w:val="32"/>
        </w:rPr>
        <w:t xml:space="preserve"> PESANO BASSI SALARI</w:t>
      </w:r>
      <w:r w:rsidR="001D4298" w:rsidRPr="001D4298">
        <w:rPr>
          <w:rFonts w:cstheme="minorHAnsi"/>
          <w:b/>
          <w:sz w:val="32"/>
          <w:szCs w:val="32"/>
        </w:rPr>
        <w:t xml:space="preserve">, </w:t>
      </w:r>
      <w:r w:rsidR="00C721B3" w:rsidRPr="001D4298">
        <w:rPr>
          <w:rFonts w:cstheme="minorHAnsi"/>
          <w:b/>
          <w:sz w:val="32"/>
          <w:szCs w:val="32"/>
        </w:rPr>
        <w:t>SCARSA PRODUTTIVIT</w:t>
      </w:r>
      <w:r w:rsidR="00CE0751">
        <w:rPr>
          <w:rFonts w:cstheme="minorHAnsi"/>
          <w:b/>
          <w:sz w:val="32"/>
          <w:szCs w:val="32"/>
        </w:rPr>
        <w:t>À</w:t>
      </w:r>
      <w:r w:rsidR="001D4298" w:rsidRPr="001D4298">
        <w:rPr>
          <w:rFonts w:cstheme="minorHAnsi"/>
          <w:b/>
          <w:sz w:val="32"/>
          <w:szCs w:val="32"/>
        </w:rPr>
        <w:t>, POCA FORMAZIONE</w:t>
      </w:r>
      <w:r w:rsidR="00C721B3" w:rsidRPr="001D4298">
        <w:rPr>
          <w:rFonts w:cstheme="minorHAnsi"/>
          <w:b/>
          <w:sz w:val="32"/>
          <w:szCs w:val="32"/>
        </w:rPr>
        <w:t>"</w:t>
      </w:r>
    </w:p>
    <w:p w14:paraId="54FE3F46" w14:textId="7B237168" w:rsidR="00C721B3" w:rsidRDefault="00B07FE7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76E3C">
        <w:rPr>
          <w:rFonts w:cstheme="minorHAnsi"/>
          <w:spacing w:val="-7"/>
          <w:sz w:val="24"/>
          <w:szCs w:val="24"/>
        </w:rPr>
        <w:t xml:space="preserve">Tra </w:t>
      </w:r>
      <w:r w:rsidRPr="00B76E3C">
        <w:rPr>
          <w:rFonts w:cstheme="minorHAnsi"/>
          <w:sz w:val="24"/>
          <w:szCs w:val="24"/>
        </w:rPr>
        <w:t>il 1991 e il 2022 i salari reali s</w:t>
      </w:r>
      <w:r w:rsidR="001D4298">
        <w:rPr>
          <w:rFonts w:cstheme="minorHAnsi"/>
          <w:sz w:val="24"/>
          <w:szCs w:val="24"/>
        </w:rPr>
        <w:t>ono rimasti pressoché invariati</w:t>
      </w:r>
      <w:r w:rsidRPr="00B76E3C">
        <w:rPr>
          <w:rFonts w:cstheme="minorHAnsi"/>
          <w:sz w:val="24"/>
          <w:szCs w:val="24"/>
        </w:rPr>
        <w:t xml:space="preserve"> con una crescita dell</w:t>
      </w:r>
      <w:r w:rsidR="000926EC">
        <w:rPr>
          <w:rFonts w:cstheme="minorHAnsi"/>
          <w:sz w:val="24"/>
          <w:szCs w:val="24"/>
        </w:rPr>
        <w:t>’</w:t>
      </w:r>
      <w:r w:rsidRPr="00B76E3C">
        <w:rPr>
          <w:rFonts w:cstheme="minorHAnsi"/>
          <w:sz w:val="24"/>
          <w:szCs w:val="24"/>
        </w:rPr>
        <w:t>1%</w:t>
      </w:r>
      <w:r w:rsidR="001D4298">
        <w:rPr>
          <w:rFonts w:cstheme="minorHAnsi"/>
          <w:sz w:val="24"/>
          <w:szCs w:val="24"/>
        </w:rPr>
        <w:t>;</w:t>
      </w:r>
    </w:p>
    <w:p w14:paraId="6BF26092" w14:textId="5AEDAF8D" w:rsidR="00EA3B70" w:rsidRDefault="001C6A0A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Divario </w:t>
      </w:r>
      <w:r w:rsidR="00E960CB">
        <w:rPr>
          <w:rFonts w:cstheme="minorHAnsi"/>
          <w:sz w:val="24"/>
          <w:szCs w:val="24"/>
        </w:rPr>
        <w:t>produtt</w:t>
      </w:r>
      <w:r>
        <w:rPr>
          <w:rFonts w:cstheme="minorHAnsi"/>
          <w:sz w:val="24"/>
          <w:szCs w:val="24"/>
        </w:rPr>
        <w:t xml:space="preserve">ività con altri </w:t>
      </w:r>
      <w:r w:rsidR="000926EC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aesi G7 pari al 25,5%</w:t>
      </w:r>
      <w:r w:rsidR="001D4298">
        <w:rPr>
          <w:rFonts w:cstheme="minorHAnsi"/>
          <w:sz w:val="24"/>
          <w:szCs w:val="24"/>
        </w:rPr>
        <w:t>;</w:t>
      </w:r>
    </w:p>
    <w:p w14:paraId="175EDABE" w14:textId="09CBD65A" w:rsidR="001C6A0A" w:rsidRPr="00DB38DF" w:rsidRDefault="001C6A0A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N</w:t>
      </w:r>
      <w:r w:rsidRPr="00B76E3C">
        <w:rPr>
          <w:rFonts w:cstheme="minorHAnsi"/>
          <w:spacing w:val="-5"/>
          <w:sz w:val="24"/>
          <w:szCs w:val="24"/>
        </w:rPr>
        <w:t xml:space="preserve">umero </w:t>
      </w:r>
      <w:r w:rsidRPr="00B76E3C">
        <w:rPr>
          <w:rFonts w:cstheme="minorHAnsi"/>
          <w:spacing w:val="-3"/>
          <w:sz w:val="24"/>
          <w:szCs w:val="24"/>
        </w:rPr>
        <w:t xml:space="preserve">di </w:t>
      </w:r>
      <w:r w:rsidRPr="00B76E3C">
        <w:rPr>
          <w:rFonts w:cstheme="minorHAnsi"/>
          <w:spacing w:val="-5"/>
          <w:sz w:val="24"/>
          <w:szCs w:val="24"/>
        </w:rPr>
        <w:t xml:space="preserve">assunzioni </w:t>
      </w:r>
      <w:r w:rsidRPr="00B76E3C">
        <w:rPr>
          <w:rFonts w:cstheme="minorHAnsi"/>
          <w:spacing w:val="-4"/>
          <w:sz w:val="24"/>
          <w:szCs w:val="24"/>
        </w:rPr>
        <w:t xml:space="preserve">nel </w:t>
      </w:r>
      <w:r w:rsidRPr="00B76E3C">
        <w:rPr>
          <w:rFonts w:cstheme="minorHAnsi"/>
          <w:spacing w:val="-3"/>
          <w:sz w:val="24"/>
          <w:szCs w:val="24"/>
        </w:rPr>
        <w:t>2022</w:t>
      </w:r>
      <w:r w:rsidRPr="00B76E3C">
        <w:rPr>
          <w:rFonts w:cstheme="minorHAnsi"/>
          <w:spacing w:val="-4"/>
          <w:sz w:val="24"/>
          <w:szCs w:val="24"/>
        </w:rPr>
        <w:t xml:space="preserve">: </w:t>
      </w:r>
      <w:r w:rsidRPr="00B76E3C">
        <w:rPr>
          <w:rFonts w:cstheme="minorHAnsi"/>
          <w:b/>
          <w:spacing w:val="-4"/>
          <w:sz w:val="24"/>
          <w:szCs w:val="24"/>
        </w:rPr>
        <w:t xml:space="preserve">414mila </w:t>
      </w:r>
      <w:r w:rsidRPr="00B76E3C">
        <w:rPr>
          <w:rFonts w:cstheme="minorHAnsi"/>
          <w:spacing w:val="-5"/>
          <w:sz w:val="24"/>
          <w:szCs w:val="24"/>
        </w:rPr>
        <w:t xml:space="preserve">nuove </w:t>
      </w:r>
      <w:r w:rsidRPr="00B76E3C">
        <w:rPr>
          <w:rFonts w:cstheme="minorHAnsi"/>
          <w:spacing w:val="-6"/>
          <w:sz w:val="24"/>
          <w:szCs w:val="24"/>
        </w:rPr>
        <w:t xml:space="preserve">attivazioni nette </w:t>
      </w:r>
      <w:r w:rsidRPr="00B76E3C">
        <w:rPr>
          <w:rFonts w:cstheme="minorHAnsi"/>
          <w:sz w:val="24"/>
          <w:szCs w:val="24"/>
        </w:rPr>
        <w:t xml:space="preserve">a </w:t>
      </w:r>
      <w:r w:rsidRPr="00B76E3C">
        <w:rPr>
          <w:rFonts w:cstheme="minorHAnsi"/>
          <w:spacing w:val="-6"/>
          <w:sz w:val="24"/>
          <w:szCs w:val="24"/>
        </w:rPr>
        <w:t xml:space="preserve">fronte </w:t>
      </w:r>
      <w:r w:rsidRPr="00B76E3C">
        <w:rPr>
          <w:rFonts w:cstheme="minorHAnsi"/>
          <w:spacing w:val="-3"/>
          <w:sz w:val="24"/>
          <w:szCs w:val="24"/>
        </w:rPr>
        <w:t xml:space="preserve">di </w:t>
      </w:r>
      <w:r w:rsidRPr="00B76E3C">
        <w:rPr>
          <w:rFonts w:cstheme="minorHAnsi"/>
          <w:spacing w:val="-4"/>
          <w:sz w:val="24"/>
          <w:szCs w:val="24"/>
        </w:rPr>
        <w:t>713mila nel 2021</w:t>
      </w:r>
      <w:r w:rsidR="001312D9">
        <w:rPr>
          <w:rFonts w:cstheme="minorHAnsi"/>
          <w:spacing w:val="-4"/>
          <w:sz w:val="24"/>
          <w:szCs w:val="24"/>
        </w:rPr>
        <w:t xml:space="preserve"> ma </w:t>
      </w:r>
      <w:r w:rsidR="00AA7FBF">
        <w:rPr>
          <w:rFonts w:cstheme="minorHAnsi"/>
          <w:spacing w:val="-4"/>
          <w:sz w:val="24"/>
          <w:szCs w:val="24"/>
        </w:rPr>
        <w:t>saldo positivo di 550mila occupati nell’ultima rilevazione Istat rispetto a gennaio 2020</w:t>
      </w:r>
      <w:r w:rsidR="001D4298">
        <w:rPr>
          <w:rFonts w:cstheme="minorHAnsi"/>
          <w:spacing w:val="-4"/>
          <w:sz w:val="24"/>
          <w:szCs w:val="24"/>
        </w:rPr>
        <w:t>;</w:t>
      </w:r>
      <w:r w:rsidR="004E048F">
        <w:rPr>
          <w:rFonts w:cstheme="minorHAnsi"/>
          <w:spacing w:val="-4"/>
          <w:sz w:val="24"/>
          <w:szCs w:val="24"/>
        </w:rPr>
        <w:t xml:space="preserve"> </w:t>
      </w:r>
    </w:p>
    <w:p w14:paraId="28236711" w14:textId="071D0FAE" w:rsidR="00DB38DF" w:rsidRPr="00A241D4" w:rsidRDefault="001D4298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Una “forza lavoro” anziana: o</w:t>
      </w:r>
      <w:r w:rsidR="00DB38DF" w:rsidRPr="00B76E3C">
        <w:rPr>
          <w:rFonts w:cstheme="minorHAnsi"/>
          <w:spacing w:val="-4"/>
          <w:sz w:val="24"/>
          <w:szCs w:val="24"/>
        </w:rPr>
        <w:t xml:space="preserve">gni 1.000 </w:t>
      </w:r>
      <w:r w:rsidR="00DB38DF" w:rsidRPr="00B76E3C">
        <w:rPr>
          <w:rFonts w:cstheme="minorHAnsi"/>
          <w:spacing w:val="-6"/>
          <w:sz w:val="24"/>
          <w:szCs w:val="24"/>
        </w:rPr>
        <w:t xml:space="preserve">lavoratori </w:t>
      </w:r>
      <w:r w:rsidR="00DB38DF" w:rsidRPr="00B76E3C">
        <w:rPr>
          <w:rFonts w:cstheme="minorHAnsi"/>
          <w:spacing w:val="-3"/>
          <w:sz w:val="24"/>
          <w:szCs w:val="24"/>
        </w:rPr>
        <w:t xml:space="preserve">di </w:t>
      </w:r>
      <w:r w:rsidR="00DB38DF" w:rsidRPr="00B76E3C">
        <w:rPr>
          <w:rFonts w:cstheme="minorHAnsi"/>
          <w:spacing w:val="-4"/>
          <w:sz w:val="24"/>
          <w:szCs w:val="24"/>
        </w:rPr>
        <w:t xml:space="preserve">19-39 anni </w:t>
      </w:r>
      <w:r w:rsidR="00DB38DF" w:rsidRPr="00B76E3C">
        <w:rPr>
          <w:rFonts w:cstheme="minorHAnsi"/>
          <w:spacing w:val="-3"/>
          <w:sz w:val="24"/>
          <w:szCs w:val="24"/>
        </w:rPr>
        <w:t xml:space="preserve">ci </w:t>
      </w:r>
      <w:r w:rsidR="00DB38DF" w:rsidRPr="00B76E3C">
        <w:rPr>
          <w:rFonts w:cstheme="minorHAnsi"/>
          <w:spacing w:val="-4"/>
          <w:sz w:val="24"/>
          <w:szCs w:val="24"/>
        </w:rPr>
        <w:t xml:space="preserve">sono </w:t>
      </w:r>
      <w:r w:rsidR="00DB38DF" w:rsidRPr="00B76E3C">
        <w:rPr>
          <w:rFonts w:cstheme="minorHAnsi"/>
          <w:spacing w:val="-3"/>
          <w:sz w:val="24"/>
          <w:szCs w:val="24"/>
        </w:rPr>
        <w:t xml:space="preserve">ben </w:t>
      </w:r>
      <w:r w:rsidR="00DB38DF" w:rsidRPr="00B76E3C">
        <w:rPr>
          <w:rFonts w:cstheme="minorHAnsi"/>
          <w:b/>
          <w:spacing w:val="-4"/>
          <w:sz w:val="24"/>
          <w:szCs w:val="24"/>
        </w:rPr>
        <w:t xml:space="preserve">1.900 </w:t>
      </w:r>
      <w:r w:rsidR="00DB38DF" w:rsidRPr="00B76E3C">
        <w:rPr>
          <w:rFonts w:cstheme="minorHAnsi"/>
          <w:spacing w:val="-6"/>
          <w:sz w:val="24"/>
          <w:szCs w:val="24"/>
        </w:rPr>
        <w:t xml:space="preserve">lavoratori </w:t>
      </w:r>
      <w:r>
        <w:rPr>
          <w:rFonts w:cstheme="minorHAnsi"/>
          <w:spacing w:val="-5"/>
          <w:sz w:val="24"/>
          <w:szCs w:val="24"/>
        </w:rPr>
        <w:t>adulti</w:t>
      </w:r>
      <w:r w:rsidR="00DB38DF">
        <w:rPr>
          <w:rFonts w:cstheme="minorHAnsi"/>
          <w:spacing w:val="-5"/>
          <w:sz w:val="24"/>
          <w:szCs w:val="24"/>
        </w:rPr>
        <w:t xml:space="preserve">, nella PA </w:t>
      </w:r>
      <w:r w:rsidR="00C859FA">
        <w:rPr>
          <w:rFonts w:cstheme="minorHAnsi"/>
          <w:spacing w:val="-5"/>
          <w:sz w:val="24"/>
          <w:szCs w:val="24"/>
        </w:rPr>
        <w:t>a fronte di un lavoratore giovane ce ne sono 4 anziani</w:t>
      </w:r>
      <w:r>
        <w:rPr>
          <w:rFonts w:cstheme="minorHAnsi"/>
          <w:spacing w:val="-5"/>
          <w:sz w:val="24"/>
          <w:szCs w:val="24"/>
        </w:rPr>
        <w:t>;</w:t>
      </w:r>
    </w:p>
    <w:p w14:paraId="1F5D58B3" w14:textId="5DB330DC" w:rsidR="00A241D4" w:rsidRPr="00CD6CDE" w:rsidRDefault="001D4298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pacing w:val="-5"/>
          <w:sz w:val="24"/>
          <w:szCs w:val="24"/>
        </w:rPr>
        <w:t xml:space="preserve">Il fenomeno delle “grandi dimissioni” nel nostro </w:t>
      </w:r>
      <w:r w:rsidR="00E26DF0">
        <w:rPr>
          <w:rFonts w:cstheme="minorHAnsi"/>
          <w:spacing w:val="-5"/>
          <w:sz w:val="24"/>
          <w:szCs w:val="24"/>
        </w:rPr>
        <w:t>Paese</w:t>
      </w:r>
      <w:r>
        <w:rPr>
          <w:rFonts w:cstheme="minorHAnsi"/>
          <w:spacing w:val="-5"/>
          <w:sz w:val="24"/>
          <w:szCs w:val="24"/>
        </w:rPr>
        <w:t xml:space="preserve"> s</w:t>
      </w:r>
      <w:r w:rsidR="00A241D4">
        <w:rPr>
          <w:rFonts w:cstheme="minorHAnsi"/>
          <w:spacing w:val="-5"/>
          <w:sz w:val="24"/>
          <w:szCs w:val="24"/>
        </w:rPr>
        <w:t xml:space="preserve">ono </w:t>
      </w:r>
      <w:r w:rsidR="00A241D4" w:rsidRPr="00B76E3C">
        <w:rPr>
          <w:rFonts w:cstheme="minorHAnsi"/>
          <w:b/>
          <w:spacing w:val="-5"/>
          <w:sz w:val="24"/>
          <w:szCs w:val="24"/>
        </w:rPr>
        <w:t xml:space="preserve">oltre </w:t>
      </w:r>
      <w:r w:rsidR="00A241D4" w:rsidRPr="00B76E3C">
        <w:rPr>
          <w:rFonts w:cstheme="minorHAnsi"/>
          <w:b/>
          <w:spacing w:val="-3"/>
          <w:sz w:val="24"/>
          <w:szCs w:val="24"/>
        </w:rPr>
        <w:t xml:space="preserve">3,3 </w:t>
      </w:r>
      <w:r w:rsidR="00A241D4" w:rsidRPr="00B76E3C">
        <w:rPr>
          <w:rFonts w:cstheme="minorHAnsi"/>
          <w:b/>
          <w:spacing w:val="-5"/>
          <w:sz w:val="24"/>
          <w:szCs w:val="24"/>
        </w:rPr>
        <w:t xml:space="preserve">milioni </w:t>
      </w:r>
      <w:r w:rsidR="00A241D4" w:rsidRPr="00B76E3C">
        <w:rPr>
          <w:rFonts w:cstheme="minorHAnsi"/>
          <w:spacing w:val="-3"/>
          <w:sz w:val="24"/>
          <w:szCs w:val="24"/>
        </w:rPr>
        <w:t xml:space="preserve">di </w:t>
      </w:r>
      <w:r w:rsidR="00A241D4" w:rsidRPr="00B76E3C">
        <w:rPr>
          <w:rFonts w:cstheme="minorHAnsi"/>
          <w:spacing w:val="-5"/>
          <w:sz w:val="24"/>
          <w:szCs w:val="24"/>
        </w:rPr>
        <w:t xml:space="preserve">persone </w:t>
      </w:r>
      <w:r w:rsidR="00CD6CDE">
        <w:rPr>
          <w:rFonts w:cstheme="minorHAnsi"/>
          <w:spacing w:val="-5"/>
          <w:sz w:val="24"/>
          <w:szCs w:val="24"/>
        </w:rPr>
        <w:t xml:space="preserve">che </w:t>
      </w:r>
      <w:r w:rsidR="00CD6CDE">
        <w:rPr>
          <w:rFonts w:cstheme="minorHAnsi"/>
          <w:spacing w:val="-4"/>
          <w:sz w:val="24"/>
          <w:szCs w:val="24"/>
        </w:rPr>
        <w:t>hanno</w:t>
      </w:r>
      <w:r w:rsidR="00A241D4" w:rsidRPr="00B76E3C">
        <w:rPr>
          <w:rFonts w:cstheme="minorHAnsi"/>
          <w:spacing w:val="-4"/>
          <w:sz w:val="24"/>
          <w:szCs w:val="24"/>
        </w:rPr>
        <w:t xml:space="preserve"> </w:t>
      </w:r>
      <w:r w:rsidR="00A241D4" w:rsidRPr="00B76E3C">
        <w:rPr>
          <w:rFonts w:cstheme="minorHAnsi"/>
          <w:spacing w:val="-7"/>
          <w:sz w:val="24"/>
          <w:szCs w:val="24"/>
        </w:rPr>
        <w:t>pensato</w:t>
      </w:r>
      <w:r w:rsidR="00A241D4" w:rsidRPr="00B76E3C">
        <w:rPr>
          <w:rFonts w:cstheme="minorHAnsi"/>
          <w:spacing w:val="-12"/>
          <w:sz w:val="24"/>
          <w:szCs w:val="24"/>
        </w:rPr>
        <w:t xml:space="preserve"> </w:t>
      </w:r>
      <w:r w:rsidR="00A241D4" w:rsidRPr="00B76E3C">
        <w:rPr>
          <w:rFonts w:cstheme="minorHAnsi"/>
          <w:spacing w:val="-4"/>
          <w:sz w:val="24"/>
          <w:szCs w:val="24"/>
        </w:rPr>
        <w:t>di</w:t>
      </w:r>
      <w:r w:rsidR="00A241D4" w:rsidRPr="00B76E3C"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8"/>
          <w:sz w:val="24"/>
          <w:szCs w:val="24"/>
        </w:rPr>
        <w:t>lasciare il proprio posto di lavoro;</w:t>
      </w:r>
    </w:p>
    <w:p w14:paraId="41842AC7" w14:textId="062B409C" w:rsidR="00CD6CDE" w:rsidRPr="009C3EDF" w:rsidRDefault="00CD6CDE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P</w:t>
      </w:r>
      <w:r w:rsidRPr="00B76E3C">
        <w:rPr>
          <w:rFonts w:cstheme="minorHAnsi"/>
          <w:spacing w:val="-3"/>
          <w:sz w:val="24"/>
          <w:szCs w:val="24"/>
        </w:rPr>
        <w:t xml:space="preserve">iù della </w:t>
      </w:r>
      <w:r w:rsidRPr="00B76E3C">
        <w:rPr>
          <w:rFonts w:cstheme="minorHAnsi"/>
          <w:spacing w:val="-4"/>
          <w:sz w:val="24"/>
          <w:szCs w:val="24"/>
        </w:rPr>
        <w:t xml:space="preserve">metà </w:t>
      </w:r>
      <w:r w:rsidRPr="00B76E3C">
        <w:rPr>
          <w:rFonts w:cstheme="minorHAnsi"/>
          <w:spacing w:val="-3"/>
          <w:sz w:val="24"/>
          <w:szCs w:val="24"/>
        </w:rPr>
        <w:t xml:space="preserve">delle </w:t>
      </w:r>
      <w:r w:rsidRPr="00B76E3C">
        <w:rPr>
          <w:rFonts w:cstheme="minorHAnsi"/>
          <w:spacing w:val="-4"/>
          <w:sz w:val="24"/>
          <w:szCs w:val="24"/>
        </w:rPr>
        <w:t xml:space="preserve">imprese </w:t>
      </w:r>
      <w:r w:rsidRPr="00B76E3C">
        <w:rPr>
          <w:rFonts w:cstheme="minorHAnsi"/>
          <w:sz w:val="24"/>
          <w:szCs w:val="24"/>
        </w:rPr>
        <w:t>(</w:t>
      </w:r>
      <w:r w:rsidRPr="00B76E3C">
        <w:rPr>
          <w:rFonts w:cstheme="minorHAnsi"/>
          <w:b/>
          <w:sz w:val="24"/>
          <w:szCs w:val="24"/>
        </w:rPr>
        <w:t>54%</w:t>
      </w:r>
      <w:r w:rsidRPr="00B76E3C">
        <w:rPr>
          <w:rFonts w:cstheme="minorHAnsi"/>
          <w:sz w:val="24"/>
          <w:szCs w:val="24"/>
        </w:rPr>
        <w:t xml:space="preserve">) </w:t>
      </w:r>
      <w:r w:rsidRPr="00B76E3C">
        <w:rPr>
          <w:rFonts w:cstheme="minorHAnsi"/>
          <w:spacing w:val="-4"/>
          <w:sz w:val="24"/>
          <w:szCs w:val="24"/>
        </w:rPr>
        <w:t xml:space="preserve">dichiara </w:t>
      </w:r>
      <w:r w:rsidRPr="00B76E3C">
        <w:rPr>
          <w:rFonts w:cstheme="minorHAnsi"/>
          <w:sz w:val="24"/>
          <w:szCs w:val="24"/>
        </w:rPr>
        <w:t xml:space="preserve">di </w:t>
      </w:r>
      <w:r w:rsidRPr="00B76E3C">
        <w:rPr>
          <w:rFonts w:cstheme="minorHAnsi"/>
          <w:spacing w:val="-3"/>
          <w:sz w:val="24"/>
          <w:szCs w:val="24"/>
        </w:rPr>
        <w:t xml:space="preserve">aver </w:t>
      </w:r>
      <w:r w:rsidRPr="00B76E3C">
        <w:rPr>
          <w:rFonts w:cstheme="minorHAnsi"/>
          <w:spacing w:val="-4"/>
          <w:sz w:val="24"/>
          <w:szCs w:val="24"/>
        </w:rPr>
        <w:t xml:space="preserve">assunto nuovo personale dipendente, </w:t>
      </w:r>
      <w:r w:rsidRPr="00B76E3C">
        <w:rPr>
          <w:rFonts w:cstheme="minorHAnsi"/>
          <w:sz w:val="24"/>
          <w:szCs w:val="24"/>
        </w:rPr>
        <w:t xml:space="preserve">ma solo il </w:t>
      </w:r>
      <w:r w:rsidRPr="00B76E3C">
        <w:rPr>
          <w:rFonts w:cstheme="minorHAnsi"/>
          <w:spacing w:val="-2"/>
          <w:sz w:val="24"/>
          <w:szCs w:val="24"/>
        </w:rPr>
        <w:t>14%</w:t>
      </w:r>
      <w:r w:rsidR="00E12637">
        <w:rPr>
          <w:rFonts w:cstheme="minorHAnsi"/>
          <w:spacing w:val="-2"/>
          <w:sz w:val="24"/>
          <w:szCs w:val="24"/>
        </w:rPr>
        <w:t xml:space="preserve"> grazie agli incentivi statali</w:t>
      </w:r>
    </w:p>
    <w:p w14:paraId="6BE75CB6" w14:textId="1D7E8914" w:rsidR="00B07FE7" w:rsidRDefault="00FA4F0D" w:rsidP="00B07FE7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4F0D">
        <w:rPr>
          <w:rFonts w:cstheme="minorHAnsi"/>
          <w:sz w:val="24"/>
          <w:szCs w:val="24"/>
        </w:rPr>
        <w:t xml:space="preserve">Formazione continua </w:t>
      </w:r>
      <w:r w:rsidR="001D4298">
        <w:rPr>
          <w:rFonts w:cstheme="minorHAnsi"/>
          <w:sz w:val="24"/>
          <w:szCs w:val="24"/>
        </w:rPr>
        <w:t>viene utilizzata solo dal</w:t>
      </w:r>
      <w:r w:rsidRPr="00FA4F0D">
        <w:rPr>
          <w:rFonts w:cstheme="minorHAnsi"/>
          <w:sz w:val="24"/>
          <w:szCs w:val="24"/>
        </w:rPr>
        <w:t xml:space="preserve"> 9,6% della popolazione</w:t>
      </w:r>
    </w:p>
    <w:p w14:paraId="3F0C9E0E" w14:textId="77777777" w:rsidR="001D3AC0" w:rsidRPr="00FA4F0D" w:rsidRDefault="001D3AC0" w:rsidP="001D3AC0">
      <w:pPr>
        <w:pStyle w:val="Paragrafoelenco"/>
        <w:rPr>
          <w:rFonts w:cstheme="minorHAnsi"/>
          <w:sz w:val="24"/>
          <w:szCs w:val="24"/>
        </w:rPr>
      </w:pPr>
    </w:p>
    <w:p w14:paraId="194CBB80" w14:textId="5B27DE9D" w:rsidR="001A69B9" w:rsidRPr="003A0348" w:rsidRDefault="001D4298" w:rsidP="003A0348">
      <w:pPr>
        <w:jc w:val="both"/>
        <w:rPr>
          <w:rFonts w:cstheme="minorHAnsi"/>
          <w:i/>
          <w:sz w:val="24"/>
          <w:szCs w:val="24"/>
        </w:rPr>
      </w:pPr>
      <w:r w:rsidRPr="00265213">
        <w:rPr>
          <w:rFonts w:cstheme="minorHAnsi"/>
          <w:b/>
          <w:bCs/>
          <w:i/>
          <w:sz w:val="24"/>
          <w:szCs w:val="24"/>
        </w:rPr>
        <w:t>FADDA: “</w:t>
      </w:r>
      <w:r w:rsidR="003A0348" w:rsidRPr="00265213">
        <w:rPr>
          <w:rFonts w:cstheme="minorHAnsi"/>
          <w:b/>
          <w:bCs/>
          <w:i/>
          <w:kern w:val="0"/>
          <w:sz w:val="24"/>
          <w:szCs w:val="24"/>
        </w:rPr>
        <w:t xml:space="preserve">Dopo la crisi pandemica </w:t>
      </w:r>
      <w:r w:rsidR="00522BA9" w:rsidRPr="00265213">
        <w:rPr>
          <w:rFonts w:cstheme="minorHAnsi"/>
          <w:b/>
          <w:bCs/>
          <w:i/>
          <w:kern w:val="0"/>
          <w:sz w:val="24"/>
          <w:szCs w:val="24"/>
        </w:rPr>
        <w:t>le dinamiche del mercato del lavoro hanno ripreso a crescere, ma con rallentamenti dovuti</w:t>
      </w:r>
      <w:r w:rsidR="003A0348" w:rsidRPr="00265213">
        <w:rPr>
          <w:rFonts w:cstheme="minorHAnsi"/>
          <w:b/>
          <w:bCs/>
          <w:i/>
          <w:kern w:val="0"/>
          <w:sz w:val="24"/>
          <w:szCs w:val="24"/>
        </w:rPr>
        <w:t xml:space="preserve"> sia a fattori esterni, dal conflitto bellico alle porte dell’Europa</w:t>
      </w:r>
      <w:r w:rsidR="002250B5" w:rsidRPr="00265213">
        <w:rPr>
          <w:rFonts w:cstheme="minorHAnsi"/>
          <w:b/>
          <w:bCs/>
          <w:i/>
          <w:kern w:val="0"/>
          <w:sz w:val="24"/>
          <w:szCs w:val="24"/>
        </w:rPr>
        <w:t>,</w:t>
      </w:r>
      <w:r w:rsidR="003A0348" w:rsidRPr="00265213">
        <w:rPr>
          <w:rFonts w:cstheme="minorHAnsi"/>
          <w:b/>
          <w:bCs/>
          <w:i/>
          <w:kern w:val="0"/>
          <w:sz w:val="24"/>
          <w:szCs w:val="24"/>
        </w:rPr>
        <w:t xml:space="preserve"> alla crescita dell’inflazione e della crisi energetica, ma anche a fattori interni</w:t>
      </w:r>
      <w:r w:rsidR="002250B5" w:rsidRPr="00265213">
        <w:rPr>
          <w:rFonts w:cstheme="minorHAnsi"/>
          <w:b/>
          <w:bCs/>
          <w:i/>
          <w:kern w:val="0"/>
          <w:sz w:val="24"/>
          <w:szCs w:val="24"/>
        </w:rPr>
        <w:t>,</w:t>
      </w:r>
      <w:r w:rsidR="003A0348" w:rsidRPr="00265213">
        <w:rPr>
          <w:rFonts w:cstheme="minorHAnsi"/>
          <w:b/>
          <w:bCs/>
          <w:i/>
          <w:kern w:val="0"/>
          <w:sz w:val="24"/>
          <w:szCs w:val="24"/>
        </w:rPr>
        <w:t xml:space="preserve"> come il basso livello dei salari che si lega alla scarsa produttività e alla poca formazione. </w:t>
      </w:r>
      <w:r w:rsidR="003A0348" w:rsidRPr="00265213">
        <w:rPr>
          <w:rFonts w:cstheme="minorHAnsi"/>
          <w:b/>
          <w:bCs/>
          <w:i/>
          <w:sz w:val="24"/>
          <w:szCs w:val="24"/>
        </w:rPr>
        <w:t>Occorrono degli interventi mirati e celeri capaci di indirizzare il mercato del lavoro verso un</w:t>
      </w:r>
      <w:r w:rsidR="002250B5" w:rsidRPr="00265213">
        <w:rPr>
          <w:rFonts w:cstheme="minorHAnsi"/>
          <w:b/>
          <w:bCs/>
          <w:i/>
          <w:sz w:val="24"/>
          <w:szCs w:val="24"/>
        </w:rPr>
        <w:t>a crescita più sostenuta</w:t>
      </w:r>
      <w:r w:rsidR="00A45FEB" w:rsidRPr="00265213">
        <w:rPr>
          <w:rFonts w:cstheme="minorHAnsi"/>
          <w:b/>
          <w:bCs/>
          <w:i/>
          <w:sz w:val="24"/>
          <w:szCs w:val="24"/>
        </w:rPr>
        <w:t>,</w:t>
      </w:r>
      <w:r w:rsidR="003A0348" w:rsidRPr="00265213">
        <w:rPr>
          <w:rFonts w:cstheme="minorHAnsi"/>
          <w:b/>
          <w:bCs/>
          <w:i/>
          <w:sz w:val="24"/>
          <w:szCs w:val="24"/>
        </w:rPr>
        <w:t xml:space="preserve"> che non può prescindere dalla rivoluzione tecnologica e digitale che sta modificando i processi</w:t>
      </w:r>
      <w:r w:rsidR="00A45FEB" w:rsidRPr="00265213">
        <w:rPr>
          <w:rFonts w:cstheme="minorHAnsi"/>
          <w:b/>
          <w:bCs/>
          <w:i/>
          <w:sz w:val="24"/>
          <w:szCs w:val="24"/>
        </w:rPr>
        <w:t xml:space="preserve"> produttivi</w:t>
      </w:r>
      <w:r w:rsidR="003A0348">
        <w:rPr>
          <w:rFonts w:cstheme="minorHAnsi"/>
          <w:i/>
          <w:sz w:val="24"/>
          <w:szCs w:val="24"/>
        </w:rPr>
        <w:t>”</w:t>
      </w:r>
      <w:r w:rsidR="00A45FEB">
        <w:rPr>
          <w:rFonts w:cstheme="minorHAnsi"/>
          <w:i/>
          <w:sz w:val="24"/>
          <w:szCs w:val="24"/>
        </w:rPr>
        <w:t>.</w:t>
      </w:r>
    </w:p>
    <w:p w14:paraId="0F6F6601" w14:textId="2BDF808A" w:rsidR="00630CA7" w:rsidRPr="001D4298" w:rsidRDefault="00D335CA" w:rsidP="001D4298">
      <w:pPr>
        <w:jc w:val="both"/>
        <w:rPr>
          <w:rFonts w:cstheme="minorHAnsi"/>
          <w:kern w:val="0"/>
          <w:sz w:val="24"/>
          <w:szCs w:val="24"/>
        </w:rPr>
      </w:pPr>
      <w:r w:rsidRPr="001D4298">
        <w:rPr>
          <w:rFonts w:cstheme="minorHAnsi"/>
          <w:sz w:val="24"/>
          <w:szCs w:val="24"/>
        </w:rPr>
        <w:t xml:space="preserve">Roma, 14 dicembre 2023 - </w:t>
      </w:r>
      <w:r w:rsidR="001A69B9" w:rsidRPr="001D4298">
        <w:rPr>
          <w:rFonts w:cstheme="minorHAnsi"/>
          <w:sz w:val="24"/>
          <w:szCs w:val="24"/>
        </w:rPr>
        <w:t>Dopo la crisi generata dalla pandemia il mercato del lavoro</w:t>
      </w:r>
      <w:r w:rsidR="00AD7EB9" w:rsidRPr="001D4298">
        <w:rPr>
          <w:rFonts w:cstheme="minorHAnsi"/>
          <w:sz w:val="24"/>
          <w:szCs w:val="24"/>
        </w:rPr>
        <w:t xml:space="preserve"> italiano</w:t>
      </w:r>
      <w:r w:rsidR="004663A6" w:rsidRPr="001D4298">
        <w:rPr>
          <w:rFonts w:cstheme="minorHAnsi"/>
          <w:sz w:val="24"/>
          <w:szCs w:val="24"/>
        </w:rPr>
        <w:t xml:space="preserve"> ha</w:t>
      </w:r>
      <w:r w:rsidR="001A69B9" w:rsidRPr="001D4298">
        <w:rPr>
          <w:rFonts w:cstheme="minorHAnsi"/>
          <w:sz w:val="24"/>
          <w:szCs w:val="24"/>
        </w:rPr>
        <w:t xml:space="preserve"> ricominciato a crescere ma questo percorso appare “accidentato” dalle criticità strutturali che lo caratterizzano: bassi salari, scarsa</w:t>
      </w:r>
      <w:r w:rsidR="00FC2256" w:rsidRPr="001D4298">
        <w:rPr>
          <w:rFonts w:cstheme="minorHAnsi"/>
          <w:sz w:val="24"/>
          <w:szCs w:val="24"/>
        </w:rPr>
        <w:t xml:space="preserve"> produttività, poca formazione</w:t>
      </w:r>
      <w:r w:rsidR="006502F2" w:rsidRPr="001D4298">
        <w:rPr>
          <w:rFonts w:cstheme="minorHAnsi"/>
          <w:sz w:val="24"/>
          <w:szCs w:val="24"/>
        </w:rPr>
        <w:t xml:space="preserve"> </w:t>
      </w:r>
      <w:r w:rsidR="001A69B9" w:rsidRPr="001D4298">
        <w:rPr>
          <w:rFonts w:cstheme="minorHAnsi"/>
          <w:sz w:val="24"/>
          <w:szCs w:val="24"/>
        </w:rPr>
        <w:t>e un welfare che fatica a proteggere tutti i lavoratori</w:t>
      </w:r>
      <w:r w:rsidR="00FC2256" w:rsidRPr="001D4298">
        <w:rPr>
          <w:rFonts w:cstheme="minorHAnsi"/>
          <w:sz w:val="24"/>
          <w:szCs w:val="24"/>
        </w:rPr>
        <w:t xml:space="preserve">, non avendo alcun paracadute </w:t>
      </w:r>
      <w:r w:rsidR="003A0348">
        <w:rPr>
          <w:rFonts w:cstheme="minorHAnsi"/>
          <w:sz w:val="24"/>
          <w:szCs w:val="24"/>
        </w:rPr>
        <w:t xml:space="preserve">per </w:t>
      </w:r>
      <w:r w:rsidR="00FC2256" w:rsidRPr="001D4298">
        <w:rPr>
          <w:rFonts w:cstheme="minorHAnsi"/>
          <w:sz w:val="24"/>
          <w:szCs w:val="24"/>
        </w:rPr>
        <w:t xml:space="preserve">oltre 4 milioni di lavoratori </w:t>
      </w:r>
      <w:r w:rsidR="003A0348">
        <w:rPr>
          <w:rFonts w:cstheme="minorHAnsi"/>
          <w:sz w:val="24"/>
          <w:szCs w:val="24"/>
        </w:rPr>
        <w:t>‘</w:t>
      </w:r>
      <w:r w:rsidR="00FC2256" w:rsidRPr="001D4298">
        <w:rPr>
          <w:rFonts w:cstheme="minorHAnsi"/>
          <w:sz w:val="24"/>
          <w:szCs w:val="24"/>
        </w:rPr>
        <w:t>non standard</w:t>
      </w:r>
      <w:r w:rsidR="003A0348">
        <w:rPr>
          <w:rFonts w:cstheme="minorHAnsi"/>
          <w:sz w:val="24"/>
          <w:szCs w:val="24"/>
        </w:rPr>
        <w:t>’</w:t>
      </w:r>
      <w:r w:rsidR="00FC2256" w:rsidRPr="001D4298">
        <w:rPr>
          <w:rFonts w:cstheme="minorHAnsi"/>
          <w:sz w:val="24"/>
          <w:szCs w:val="24"/>
        </w:rPr>
        <w:t xml:space="preserve"> da</w:t>
      </w:r>
      <w:r w:rsidR="003A0348">
        <w:rPr>
          <w:rFonts w:cstheme="minorHAnsi"/>
          <w:sz w:val="24"/>
          <w:szCs w:val="24"/>
        </w:rPr>
        <w:t>gli autonomi, a chi è stato licenziato o</w:t>
      </w:r>
      <w:r w:rsidR="00FC2256" w:rsidRPr="001D4298">
        <w:rPr>
          <w:rFonts w:cstheme="minorHAnsi"/>
          <w:sz w:val="24"/>
          <w:szCs w:val="24"/>
        </w:rPr>
        <w:t xml:space="preserve"> è alla ricerca di un’occupazione, passando per i lavoratori della </w:t>
      </w:r>
      <w:r w:rsidR="00FC2256" w:rsidRPr="003A0348">
        <w:rPr>
          <w:rFonts w:cstheme="minorHAnsi"/>
          <w:i/>
          <w:sz w:val="24"/>
          <w:szCs w:val="24"/>
        </w:rPr>
        <w:t>gig economy</w:t>
      </w:r>
      <w:r w:rsidR="00FC2256" w:rsidRPr="001D4298">
        <w:rPr>
          <w:rFonts w:cstheme="minorHAnsi"/>
          <w:sz w:val="24"/>
          <w:szCs w:val="24"/>
        </w:rPr>
        <w:t xml:space="preserve"> fino ai cosiddetti </w:t>
      </w:r>
      <w:r w:rsidR="003A0348" w:rsidRPr="003A0348">
        <w:rPr>
          <w:rFonts w:cstheme="minorHAnsi"/>
          <w:i/>
          <w:sz w:val="24"/>
          <w:szCs w:val="24"/>
        </w:rPr>
        <w:t>working poors</w:t>
      </w:r>
      <w:r w:rsidR="00FC2256" w:rsidRPr="001D4298">
        <w:rPr>
          <w:rFonts w:cstheme="minorHAnsi"/>
          <w:sz w:val="24"/>
          <w:szCs w:val="24"/>
        </w:rPr>
        <w:t xml:space="preserve">. In più sta emergendo </w:t>
      </w:r>
      <w:r w:rsidR="003A0348">
        <w:rPr>
          <w:rFonts w:cstheme="minorHAnsi"/>
          <w:kern w:val="0"/>
          <w:sz w:val="24"/>
          <w:szCs w:val="24"/>
        </w:rPr>
        <w:t>s</w:t>
      </w:r>
      <w:r w:rsidR="00FC2256" w:rsidRPr="001D4298">
        <w:rPr>
          <w:rFonts w:cstheme="minorHAnsi"/>
          <w:kern w:val="0"/>
          <w:sz w:val="24"/>
          <w:szCs w:val="24"/>
        </w:rPr>
        <w:t xml:space="preserve">ul fronte dell’utilizzo della forza lavoro il fenomeno del </w:t>
      </w:r>
      <w:r w:rsidR="00FC2256" w:rsidRPr="003A0348">
        <w:rPr>
          <w:rFonts w:cstheme="minorHAnsi"/>
          <w:bCs/>
          <w:i/>
          <w:iCs/>
          <w:kern w:val="0"/>
          <w:sz w:val="24"/>
          <w:szCs w:val="24"/>
        </w:rPr>
        <w:t>labour</w:t>
      </w:r>
      <w:r w:rsidR="0041661F">
        <w:rPr>
          <w:rFonts w:cstheme="minorHAnsi"/>
          <w:bCs/>
          <w:i/>
          <w:iCs/>
          <w:kern w:val="0"/>
          <w:sz w:val="24"/>
          <w:szCs w:val="24"/>
        </w:rPr>
        <w:t xml:space="preserve"> </w:t>
      </w:r>
      <w:r w:rsidR="00FC2256" w:rsidRPr="003A0348">
        <w:rPr>
          <w:rFonts w:cstheme="minorHAnsi"/>
          <w:bCs/>
          <w:i/>
          <w:iCs/>
          <w:kern w:val="0"/>
          <w:sz w:val="24"/>
          <w:szCs w:val="24"/>
        </w:rPr>
        <w:t>shortage</w:t>
      </w:r>
      <w:r w:rsidR="00FC2256" w:rsidRPr="001D4298">
        <w:rPr>
          <w:rFonts w:cstheme="minorHAnsi"/>
          <w:kern w:val="0"/>
          <w:sz w:val="24"/>
          <w:szCs w:val="24"/>
        </w:rPr>
        <w:t xml:space="preserve">: la difficoltà delle imprese a coprire i posti vacanti, allargandosi </w:t>
      </w:r>
      <w:r w:rsidR="003A0348">
        <w:rPr>
          <w:rFonts w:cstheme="minorHAnsi"/>
          <w:kern w:val="0"/>
          <w:sz w:val="24"/>
          <w:szCs w:val="24"/>
        </w:rPr>
        <w:t xml:space="preserve">sempre più </w:t>
      </w:r>
      <w:r w:rsidR="00FC2256" w:rsidRPr="001D4298">
        <w:rPr>
          <w:rFonts w:cstheme="minorHAnsi"/>
          <w:kern w:val="0"/>
          <w:sz w:val="24"/>
          <w:szCs w:val="24"/>
        </w:rPr>
        <w:t xml:space="preserve">così la forbice del </w:t>
      </w:r>
      <w:r w:rsidR="00BC2CA2" w:rsidRPr="003A0348">
        <w:rPr>
          <w:rFonts w:cstheme="minorHAnsi"/>
          <w:i/>
          <w:kern w:val="0"/>
          <w:sz w:val="24"/>
          <w:szCs w:val="24"/>
        </w:rPr>
        <w:t>matching</w:t>
      </w:r>
      <w:r w:rsidR="00FC2256" w:rsidRPr="001D4298">
        <w:rPr>
          <w:rFonts w:cstheme="minorHAnsi"/>
          <w:kern w:val="0"/>
          <w:sz w:val="24"/>
          <w:szCs w:val="24"/>
        </w:rPr>
        <w:t xml:space="preserve"> tra domanda e offerta di lavoro.</w:t>
      </w:r>
    </w:p>
    <w:p w14:paraId="6C6DB66E" w14:textId="6AA45E03" w:rsidR="00E526B4" w:rsidRPr="0041661F" w:rsidRDefault="00FC2256" w:rsidP="001D4298">
      <w:pPr>
        <w:jc w:val="both"/>
        <w:rPr>
          <w:rFonts w:cstheme="minorHAnsi"/>
          <w:kern w:val="0"/>
          <w:sz w:val="24"/>
          <w:szCs w:val="24"/>
        </w:rPr>
      </w:pPr>
      <w:r w:rsidRPr="0041661F">
        <w:rPr>
          <w:rFonts w:cstheme="minorHAnsi"/>
          <w:kern w:val="0"/>
          <w:sz w:val="24"/>
          <w:szCs w:val="24"/>
        </w:rPr>
        <w:t xml:space="preserve">Sono questi alcuni degli argomenti sviluppati nel </w:t>
      </w:r>
      <w:r w:rsidRPr="0041661F">
        <w:rPr>
          <w:rFonts w:cstheme="minorHAnsi"/>
          <w:b/>
          <w:kern w:val="0"/>
          <w:sz w:val="24"/>
          <w:szCs w:val="24"/>
        </w:rPr>
        <w:t>Rapporto Inapp 2023</w:t>
      </w:r>
      <w:r w:rsidR="00D742D6" w:rsidRPr="0041661F">
        <w:rPr>
          <w:rFonts w:cstheme="minorHAnsi"/>
          <w:kern w:val="0"/>
          <w:sz w:val="24"/>
          <w:szCs w:val="24"/>
        </w:rPr>
        <w:t xml:space="preserve">, composto di 4 capitoli </w:t>
      </w:r>
      <w:r w:rsidRPr="0041661F">
        <w:rPr>
          <w:rFonts w:cstheme="minorHAnsi"/>
          <w:kern w:val="0"/>
          <w:sz w:val="24"/>
          <w:szCs w:val="24"/>
        </w:rPr>
        <w:t xml:space="preserve">per 260 pagine, che sono stati presentati questa mattina a Montecitorio dal presidente dell’Istituto, </w:t>
      </w:r>
      <w:r w:rsidRPr="0041661F">
        <w:rPr>
          <w:rFonts w:cstheme="minorHAnsi"/>
          <w:b/>
          <w:kern w:val="0"/>
          <w:sz w:val="24"/>
          <w:szCs w:val="24"/>
        </w:rPr>
        <w:t>prof. Sebastiano Fadda</w:t>
      </w:r>
      <w:r w:rsidRPr="0041661F">
        <w:rPr>
          <w:rFonts w:cstheme="minorHAnsi"/>
          <w:kern w:val="0"/>
          <w:sz w:val="24"/>
          <w:szCs w:val="24"/>
        </w:rPr>
        <w:t>.</w:t>
      </w:r>
    </w:p>
    <w:p w14:paraId="62B745E2" w14:textId="792F6CDE" w:rsidR="00E526B4" w:rsidRDefault="00FC2256" w:rsidP="001D4298">
      <w:pPr>
        <w:jc w:val="both"/>
        <w:rPr>
          <w:rFonts w:cstheme="minorHAnsi"/>
          <w:kern w:val="0"/>
          <w:sz w:val="24"/>
          <w:szCs w:val="24"/>
        </w:rPr>
      </w:pPr>
      <w:r w:rsidRPr="001D4298">
        <w:rPr>
          <w:rFonts w:cstheme="minorHAnsi"/>
          <w:kern w:val="0"/>
          <w:sz w:val="24"/>
          <w:szCs w:val="24"/>
        </w:rPr>
        <w:lastRenderedPageBreak/>
        <w:t>“</w:t>
      </w:r>
      <w:r w:rsidRPr="00371F3F">
        <w:rPr>
          <w:rFonts w:cstheme="minorHAnsi"/>
          <w:i/>
          <w:iCs/>
          <w:kern w:val="0"/>
          <w:sz w:val="24"/>
          <w:szCs w:val="24"/>
        </w:rPr>
        <w:t xml:space="preserve">Dopo la crisi pandemica </w:t>
      </w:r>
      <w:r w:rsidR="00B86106" w:rsidRPr="00371F3F">
        <w:rPr>
          <w:rFonts w:cstheme="minorHAnsi"/>
          <w:i/>
          <w:iCs/>
          <w:kern w:val="0"/>
          <w:sz w:val="24"/>
          <w:szCs w:val="24"/>
        </w:rPr>
        <w:t xml:space="preserve">le dinamiche del mercato del lavoro hanno ripreso a crescere </w:t>
      </w:r>
      <w:r w:rsidR="003A0348" w:rsidRPr="00371F3F">
        <w:rPr>
          <w:rFonts w:cstheme="minorHAnsi"/>
          <w:i/>
          <w:iCs/>
          <w:kern w:val="0"/>
          <w:sz w:val="24"/>
          <w:szCs w:val="24"/>
        </w:rPr>
        <w:t xml:space="preserve">ma </w:t>
      </w:r>
      <w:r w:rsidR="00B86106" w:rsidRPr="00371F3F">
        <w:rPr>
          <w:rFonts w:cstheme="minorHAnsi"/>
          <w:i/>
          <w:iCs/>
          <w:kern w:val="0"/>
          <w:sz w:val="24"/>
          <w:szCs w:val="24"/>
        </w:rPr>
        <w:t>con rallentamenti dovuti sia a fattori esterni, dal conflitto bellico alle porte dell’Europa, alla crescita dell’inflazione e della crisi energetica, ma anche</w:t>
      </w:r>
      <w:r w:rsidR="00BC2CA2">
        <w:rPr>
          <w:rFonts w:cstheme="minorHAnsi"/>
          <w:kern w:val="0"/>
          <w:sz w:val="24"/>
          <w:szCs w:val="24"/>
        </w:rPr>
        <w:t xml:space="preserve"> </w:t>
      </w:r>
      <w:r w:rsidR="00BC2CA2" w:rsidRPr="00BC2CA2">
        <w:rPr>
          <w:rFonts w:cstheme="minorHAnsi"/>
          <w:kern w:val="0"/>
          <w:sz w:val="24"/>
          <w:szCs w:val="24"/>
        </w:rPr>
        <w:t xml:space="preserve">– ha spiegato il presidente dell’Istituto Nazionale per l’Analisi delle Politiche Pubbliche – </w:t>
      </w:r>
      <w:r w:rsidR="00B86106" w:rsidRPr="00B86106">
        <w:rPr>
          <w:rFonts w:cstheme="minorHAnsi"/>
          <w:kern w:val="0"/>
          <w:sz w:val="24"/>
          <w:szCs w:val="24"/>
        </w:rPr>
        <w:t xml:space="preserve"> </w:t>
      </w:r>
      <w:r w:rsidR="00B86106" w:rsidRPr="00371F3F">
        <w:rPr>
          <w:rFonts w:cstheme="minorHAnsi"/>
          <w:i/>
          <w:iCs/>
          <w:kern w:val="0"/>
          <w:sz w:val="24"/>
          <w:szCs w:val="24"/>
        </w:rPr>
        <w:t>a fattori interni,  come il basso livello dei salari che si lega alla scarsa produttività</w:t>
      </w:r>
      <w:r w:rsidR="002D2572" w:rsidRPr="00371F3F">
        <w:rPr>
          <w:rFonts w:cstheme="minorHAnsi"/>
          <w:i/>
          <w:iCs/>
          <w:kern w:val="0"/>
          <w:sz w:val="24"/>
          <w:szCs w:val="24"/>
        </w:rPr>
        <w:t>,</w:t>
      </w:r>
      <w:r w:rsidR="00B86106" w:rsidRPr="00371F3F">
        <w:rPr>
          <w:rFonts w:cstheme="minorHAnsi"/>
          <w:i/>
          <w:iCs/>
          <w:kern w:val="0"/>
          <w:sz w:val="24"/>
          <w:szCs w:val="24"/>
        </w:rPr>
        <w:t xml:space="preserve"> alla poca formazione</w:t>
      </w:r>
      <w:r w:rsidR="002D2572" w:rsidRPr="00371F3F">
        <w:rPr>
          <w:i/>
          <w:iCs/>
        </w:rPr>
        <w:t xml:space="preserve"> </w:t>
      </w:r>
      <w:r w:rsidR="002D2572" w:rsidRPr="00371F3F">
        <w:rPr>
          <w:rFonts w:cstheme="minorHAnsi"/>
          <w:i/>
          <w:iCs/>
          <w:kern w:val="0"/>
          <w:sz w:val="24"/>
          <w:szCs w:val="24"/>
        </w:rPr>
        <w:t xml:space="preserve">e agli incentivi statali per le assunzioni che non hanno portato quei benefici sperati, se pensiamo che più della metà delle imprese </w:t>
      </w:r>
      <w:r w:rsidR="00BC2CA2" w:rsidRPr="00371F3F">
        <w:rPr>
          <w:rFonts w:cstheme="minorHAnsi"/>
          <w:i/>
          <w:iCs/>
          <w:kern w:val="0"/>
          <w:sz w:val="24"/>
          <w:szCs w:val="24"/>
        </w:rPr>
        <w:t>(</w:t>
      </w:r>
      <w:r w:rsidR="002D2572" w:rsidRPr="00371F3F">
        <w:rPr>
          <w:rFonts w:cstheme="minorHAnsi"/>
          <w:i/>
          <w:iCs/>
          <w:kern w:val="0"/>
          <w:sz w:val="24"/>
          <w:szCs w:val="24"/>
        </w:rPr>
        <w:t>il 54%</w:t>
      </w:r>
      <w:r w:rsidR="00BC2CA2" w:rsidRPr="00371F3F">
        <w:rPr>
          <w:rFonts w:cstheme="minorHAnsi"/>
          <w:i/>
          <w:iCs/>
          <w:kern w:val="0"/>
          <w:sz w:val="24"/>
          <w:szCs w:val="24"/>
        </w:rPr>
        <w:t>)</w:t>
      </w:r>
      <w:r w:rsidR="002D2572" w:rsidRPr="00371F3F">
        <w:rPr>
          <w:rFonts w:cstheme="minorHAnsi"/>
          <w:i/>
          <w:iCs/>
          <w:kern w:val="0"/>
          <w:sz w:val="24"/>
          <w:szCs w:val="24"/>
        </w:rPr>
        <w:t xml:space="preserve"> dichiara di aver assunto nuovo personale dipendente, ma solo il 14% sostiene di aver utilizzato almeno una delle misure previste dallo Stato. Occorrono quindi degli interventi mirati e celeri capaci di indirizzare il mercato del lavoro verso u</w:t>
      </w:r>
      <w:r w:rsidR="00BC2CA2" w:rsidRPr="00371F3F">
        <w:rPr>
          <w:rFonts w:cstheme="minorHAnsi"/>
          <w:i/>
          <w:iCs/>
          <w:kern w:val="0"/>
          <w:sz w:val="24"/>
          <w:szCs w:val="24"/>
        </w:rPr>
        <w:t xml:space="preserve">na crescita più sostenuta, che non può </w:t>
      </w:r>
      <w:r w:rsidR="002D2572" w:rsidRPr="00371F3F">
        <w:rPr>
          <w:rFonts w:cstheme="minorHAnsi"/>
          <w:i/>
          <w:iCs/>
          <w:kern w:val="0"/>
          <w:sz w:val="24"/>
          <w:szCs w:val="24"/>
        </w:rPr>
        <w:t>prescindere dalla rivoluzione tecnologica e digitale che sta modificando i processi</w:t>
      </w:r>
      <w:r w:rsidR="00BC2CA2" w:rsidRPr="00371F3F">
        <w:rPr>
          <w:rFonts w:cstheme="minorHAnsi"/>
          <w:i/>
          <w:iCs/>
          <w:kern w:val="0"/>
          <w:sz w:val="24"/>
          <w:szCs w:val="24"/>
        </w:rPr>
        <w:t xml:space="preserve"> produttivi</w:t>
      </w:r>
      <w:r w:rsidR="00BC2CA2">
        <w:rPr>
          <w:rFonts w:cstheme="minorHAnsi"/>
          <w:kern w:val="0"/>
          <w:sz w:val="24"/>
          <w:szCs w:val="24"/>
        </w:rPr>
        <w:t>.</w:t>
      </w:r>
      <w:r w:rsidR="00371F3F">
        <w:rPr>
          <w:rFonts w:cstheme="minorHAnsi"/>
          <w:kern w:val="0"/>
          <w:sz w:val="24"/>
          <w:szCs w:val="24"/>
        </w:rPr>
        <w:t>”</w:t>
      </w:r>
    </w:p>
    <w:p w14:paraId="1C6156A8" w14:textId="77777777" w:rsidR="006230ED" w:rsidRPr="001D4298" w:rsidRDefault="006230ED" w:rsidP="001D4298">
      <w:pPr>
        <w:jc w:val="both"/>
        <w:rPr>
          <w:rFonts w:cstheme="minorHAnsi"/>
          <w:sz w:val="24"/>
          <w:szCs w:val="24"/>
        </w:rPr>
      </w:pPr>
    </w:p>
    <w:p w14:paraId="4D51585E" w14:textId="7ED9FDDB" w:rsidR="004B6814" w:rsidRPr="001D4298" w:rsidRDefault="004B6814" w:rsidP="001D4298">
      <w:pPr>
        <w:jc w:val="both"/>
        <w:rPr>
          <w:rFonts w:cstheme="minorHAnsi"/>
          <w:b/>
          <w:sz w:val="24"/>
          <w:szCs w:val="24"/>
        </w:rPr>
      </w:pPr>
      <w:r w:rsidRPr="001D4298">
        <w:rPr>
          <w:rFonts w:cstheme="minorHAnsi"/>
          <w:b/>
          <w:sz w:val="24"/>
          <w:szCs w:val="24"/>
        </w:rPr>
        <w:t>IL PROBLEMA DELLA QUESTIONE SALARIALE</w:t>
      </w:r>
    </w:p>
    <w:p w14:paraId="48744975" w14:textId="375E4D17" w:rsidR="004B6814" w:rsidRPr="003A0348" w:rsidRDefault="00521853" w:rsidP="003A0348">
      <w:pPr>
        <w:jc w:val="both"/>
      </w:pPr>
      <w:r w:rsidRPr="001D4298">
        <w:rPr>
          <w:spacing w:val="-7"/>
        </w:rPr>
        <w:t xml:space="preserve">Tra </w:t>
      </w:r>
      <w:r w:rsidRPr="001D4298">
        <w:t xml:space="preserve">il 1991 e il 2022 </w:t>
      </w:r>
      <w:r w:rsidR="004B6814" w:rsidRPr="001D4298">
        <w:t xml:space="preserve">– si legge nel Rapporto Inapp - </w:t>
      </w:r>
      <w:r w:rsidRPr="001D4298">
        <w:t>i salari reali sono ri</w:t>
      </w:r>
      <w:r w:rsidRPr="003A0348">
        <w:rPr>
          <w:sz w:val="24"/>
          <w:szCs w:val="24"/>
        </w:rPr>
        <w:t>masti pressoché invariati, con una crescita dell</w:t>
      </w:r>
      <w:r w:rsidR="000926EC">
        <w:rPr>
          <w:sz w:val="24"/>
          <w:szCs w:val="24"/>
        </w:rPr>
        <w:t>’</w:t>
      </w:r>
      <w:r w:rsidRPr="003A0348">
        <w:rPr>
          <w:sz w:val="24"/>
          <w:szCs w:val="24"/>
        </w:rPr>
        <w:t xml:space="preserve">1%, a differenza dei </w:t>
      </w:r>
      <w:r w:rsidR="000926EC">
        <w:rPr>
          <w:sz w:val="24"/>
          <w:szCs w:val="24"/>
        </w:rPr>
        <w:t>P</w:t>
      </w:r>
      <w:r w:rsidRPr="003A0348">
        <w:rPr>
          <w:sz w:val="24"/>
          <w:szCs w:val="24"/>
        </w:rPr>
        <w:t xml:space="preserve">aesi </w:t>
      </w:r>
      <w:r w:rsidRPr="003A0348">
        <w:rPr>
          <w:spacing w:val="-3"/>
          <w:sz w:val="24"/>
          <w:szCs w:val="24"/>
        </w:rPr>
        <w:t xml:space="preserve">dell’area </w:t>
      </w:r>
      <w:r w:rsidRPr="003A0348">
        <w:rPr>
          <w:sz w:val="24"/>
          <w:szCs w:val="24"/>
        </w:rPr>
        <w:t xml:space="preserve">Ocse </w:t>
      </w:r>
      <w:r w:rsidR="004B6814" w:rsidRPr="003A0348">
        <w:rPr>
          <w:sz w:val="24"/>
          <w:szCs w:val="24"/>
        </w:rPr>
        <w:t>d</w:t>
      </w:r>
      <w:r w:rsidRPr="003A0348">
        <w:rPr>
          <w:spacing w:val="-2"/>
          <w:sz w:val="24"/>
          <w:szCs w:val="24"/>
        </w:rPr>
        <w:t xml:space="preserve">ove </w:t>
      </w:r>
      <w:r w:rsidRPr="003A0348">
        <w:rPr>
          <w:sz w:val="24"/>
          <w:szCs w:val="24"/>
        </w:rPr>
        <w:t>sono cresciuti in media del 32,5%. In particolare, nel</w:t>
      </w:r>
      <w:r w:rsidRPr="003A0348">
        <w:rPr>
          <w:spacing w:val="-29"/>
          <w:sz w:val="24"/>
          <w:szCs w:val="24"/>
        </w:rPr>
        <w:t xml:space="preserve"> </w:t>
      </w:r>
      <w:r w:rsidRPr="003A0348">
        <w:rPr>
          <w:sz w:val="24"/>
          <w:szCs w:val="24"/>
        </w:rPr>
        <w:t>solo 2020</w:t>
      </w:r>
      <w:r w:rsidRPr="003A0348">
        <w:rPr>
          <w:spacing w:val="-10"/>
          <w:sz w:val="24"/>
          <w:szCs w:val="24"/>
        </w:rPr>
        <w:t xml:space="preserve"> </w:t>
      </w:r>
      <w:r w:rsidRPr="003A0348">
        <w:rPr>
          <w:sz w:val="24"/>
          <w:szCs w:val="24"/>
        </w:rPr>
        <w:t>(terzo</w:t>
      </w:r>
      <w:r w:rsidRPr="003A0348">
        <w:rPr>
          <w:spacing w:val="-10"/>
          <w:sz w:val="24"/>
          <w:szCs w:val="24"/>
        </w:rPr>
        <w:t xml:space="preserve"> </w:t>
      </w:r>
      <w:r w:rsidRPr="003A0348">
        <w:rPr>
          <w:spacing w:val="-3"/>
          <w:sz w:val="24"/>
          <w:szCs w:val="24"/>
        </w:rPr>
        <w:t>nell’anno</w:t>
      </w:r>
      <w:r w:rsidRPr="003A0348">
        <w:rPr>
          <w:spacing w:val="-10"/>
          <w:sz w:val="24"/>
          <w:szCs w:val="24"/>
        </w:rPr>
        <w:t xml:space="preserve"> </w:t>
      </w:r>
      <w:r w:rsidRPr="003A0348">
        <w:rPr>
          <w:sz w:val="24"/>
          <w:szCs w:val="24"/>
        </w:rPr>
        <w:t>della</w:t>
      </w:r>
      <w:r w:rsidRPr="003A0348">
        <w:rPr>
          <w:spacing w:val="-14"/>
          <w:sz w:val="24"/>
          <w:szCs w:val="24"/>
        </w:rPr>
        <w:t xml:space="preserve"> </w:t>
      </w:r>
      <w:r w:rsidRPr="003A0348">
        <w:rPr>
          <w:sz w:val="24"/>
          <w:szCs w:val="24"/>
        </w:rPr>
        <w:t>pandemia</w:t>
      </w:r>
      <w:r w:rsidRPr="003A0348">
        <w:rPr>
          <w:spacing w:val="-10"/>
          <w:sz w:val="24"/>
          <w:szCs w:val="24"/>
        </w:rPr>
        <w:t xml:space="preserve"> </w:t>
      </w:r>
      <w:r w:rsidRPr="003A0348">
        <w:rPr>
          <w:sz w:val="24"/>
          <w:szCs w:val="24"/>
        </w:rPr>
        <w:t>da</w:t>
      </w:r>
      <w:r w:rsidRPr="003A0348">
        <w:rPr>
          <w:spacing w:val="-9"/>
          <w:sz w:val="24"/>
          <w:szCs w:val="24"/>
        </w:rPr>
        <w:t xml:space="preserve"> </w:t>
      </w:r>
      <w:r w:rsidRPr="003A0348">
        <w:rPr>
          <w:sz w:val="24"/>
          <w:szCs w:val="24"/>
        </w:rPr>
        <w:t>Covid-19)</w:t>
      </w:r>
      <w:r w:rsidRPr="003A0348">
        <w:rPr>
          <w:spacing w:val="-11"/>
          <w:sz w:val="24"/>
          <w:szCs w:val="24"/>
        </w:rPr>
        <w:t xml:space="preserve"> </w:t>
      </w:r>
      <w:r w:rsidRPr="003A0348">
        <w:rPr>
          <w:sz w:val="24"/>
          <w:szCs w:val="24"/>
        </w:rPr>
        <w:t>si</w:t>
      </w:r>
      <w:r w:rsidRPr="003A0348">
        <w:rPr>
          <w:spacing w:val="-12"/>
          <w:sz w:val="24"/>
          <w:szCs w:val="24"/>
        </w:rPr>
        <w:t xml:space="preserve"> </w:t>
      </w:r>
      <w:r w:rsidRPr="003A0348">
        <w:rPr>
          <w:sz w:val="24"/>
          <w:szCs w:val="24"/>
        </w:rPr>
        <w:t>è</w:t>
      </w:r>
      <w:r w:rsidRPr="003A0348">
        <w:rPr>
          <w:spacing w:val="-11"/>
          <w:sz w:val="24"/>
          <w:szCs w:val="24"/>
        </w:rPr>
        <w:t xml:space="preserve"> </w:t>
      </w:r>
      <w:r w:rsidRPr="003A0348">
        <w:rPr>
          <w:sz w:val="24"/>
          <w:szCs w:val="24"/>
        </w:rPr>
        <w:t>registrato</w:t>
      </w:r>
      <w:r w:rsidRPr="003A0348">
        <w:rPr>
          <w:spacing w:val="-7"/>
          <w:sz w:val="24"/>
          <w:szCs w:val="24"/>
        </w:rPr>
        <w:t xml:space="preserve"> </w:t>
      </w:r>
      <w:r w:rsidRPr="003A0348">
        <w:rPr>
          <w:sz w:val="24"/>
          <w:szCs w:val="24"/>
        </w:rPr>
        <w:t>un</w:t>
      </w:r>
      <w:r w:rsidRPr="003A0348">
        <w:rPr>
          <w:spacing w:val="-12"/>
          <w:sz w:val="24"/>
          <w:szCs w:val="24"/>
        </w:rPr>
        <w:t xml:space="preserve"> </w:t>
      </w:r>
      <w:r w:rsidRPr="003A0348">
        <w:rPr>
          <w:sz w:val="24"/>
          <w:szCs w:val="24"/>
        </w:rPr>
        <w:t>calo</w:t>
      </w:r>
      <w:r w:rsidRPr="003A0348">
        <w:rPr>
          <w:spacing w:val="-11"/>
          <w:sz w:val="24"/>
          <w:szCs w:val="24"/>
        </w:rPr>
        <w:t xml:space="preserve"> </w:t>
      </w:r>
      <w:r w:rsidRPr="003A0348">
        <w:rPr>
          <w:sz w:val="24"/>
          <w:szCs w:val="24"/>
        </w:rPr>
        <w:t>dei</w:t>
      </w:r>
      <w:r w:rsidRPr="003A0348">
        <w:rPr>
          <w:spacing w:val="-11"/>
          <w:sz w:val="24"/>
          <w:szCs w:val="24"/>
        </w:rPr>
        <w:t xml:space="preserve"> </w:t>
      </w:r>
      <w:r w:rsidRPr="003A0348">
        <w:rPr>
          <w:sz w:val="24"/>
          <w:szCs w:val="24"/>
        </w:rPr>
        <w:t>salari</w:t>
      </w:r>
      <w:r w:rsidRPr="003A0348">
        <w:rPr>
          <w:spacing w:val="-14"/>
          <w:sz w:val="24"/>
          <w:szCs w:val="24"/>
        </w:rPr>
        <w:t xml:space="preserve"> </w:t>
      </w:r>
      <w:r w:rsidRPr="003A0348">
        <w:rPr>
          <w:sz w:val="24"/>
          <w:szCs w:val="24"/>
        </w:rPr>
        <w:t>in</w:t>
      </w:r>
      <w:r w:rsidRPr="003A0348">
        <w:rPr>
          <w:spacing w:val="-10"/>
          <w:sz w:val="24"/>
          <w:szCs w:val="24"/>
        </w:rPr>
        <w:t xml:space="preserve"> </w:t>
      </w:r>
      <w:r w:rsidRPr="003A0348">
        <w:rPr>
          <w:sz w:val="24"/>
          <w:szCs w:val="24"/>
        </w:rPr>
        <w:t>termini</w:t>
      </w:r>
      <w:r w:rsidRPr="003A0348">
        <w:rPr>
          <w:spacing w:val="-12"/>
          <w:sz w:val="24"/>
          <w:szCs w:val="24"/>
        </w:rPr>
        <w:t xml:space="preserve"> </w:t>
      </w:r>
      <w:r w:rsidRPr="003A0348">
        <w:rPr>
          <w:sz w:val="24"/>
          <w:szCs w:val="24"/>
        </w:rPr>
        <w:t xml:space="preserve">reali del -4,8%. In quest’anno si </w:t>
      </w:r>
      <w:r w:rsidR="004B6814" w:rsidRPr="003A0348">
        <w:rPr>
          <w:sz w:val="24"/>
          <w:szCs w:val="24"/>
        </w:rPr>
        <w:t xml:space="preserve">è </w:t>
      </w:r>
      <w:r w:rsidRPr="003A0348">
        <w:rPr>
          <w:sz w:val="24"/>
          <w:szCs w:val="24"/>
        </w:rPr>
        <w:t>registra</w:t>
      </w:r>
      <w:r w:rsidR="004B6814" w:rsidRPr="003A0348">
        <w:rPr>
          <w:sz w:val="24"/>
          <w:szCs w:val="24"/>
        </w:rPr>
        <w:t>ta</w:t>
      </w:r>
      <w:r w:rsidRPr="003A0348">
        <w:rPr>
          <w:sz w:val="24"/>
          <w:szCs w:val="24"/>
        </w:rPr>
        <w:t xml:space="preserve"> anche la differenza più ampia con la crescita </w:t>
      </w:r>
      <w:r w:rsidRPr="003A0348">
        <w:rPr>
          <w:spacing w:val="-3"/>
          <w:sz w:val="24"/>
          <w:szCs w:val="24"/>
        </w:rPr>
        <w:t xml:space="preserve">dell’area </w:t>
      </w:r>
      <w:r w:rsidRPr="003A0348">
        <w:rPr>
          <w:sz w:val="24"/>
          <w:szCs w:val="24"/>
        </w:rPr>
        <w:t>Ocse con un</w:t>
      </w:r>
      <w:r w:rsidRPr="003A0348">
        <w:rPr>
          <w:spacing w:val="-5"/>
          <w:sz w:val="24"/>
          <w:szCs w:val="24"/>
        </w:rPr>
        <w:t xml:space="preserve"> </w:t>
      </w:r>
      <w:r w:rsidRPr="003A0348">
        <w:rPr>
          <w:sz w:val="24"/>
          <w:szCs w:val="24"/>
        </w:rPr>
        <w:t>-33,6%.</w:t>
      </w:r>
      <w:r w:rsidR="004B6814" w:rsidRPr="003A0348">
        <w:rPr>
          <w:sz w:val="24"/>
          <w:szCs w:val="24"/>
        </w:rPr>
        <w:t xml:space="preserve"> Accanto a questo problema si è sviluppato anche quello della scarsa produttività: a</w:t>
      </w:r>
      <w:r w:rsidR="00F62D63" w:rsidRPr="003A0348">
        <w:rPr>
          <w:spacing w:val="-12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partire</w:t>
      </w:r>
      <w:r w:rsidR="00F62D63" w:rsidRPr="003A0348">
        <w:rPr>
          <w:spacing w:val="-13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dalla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seconda</w:t>
      </w:r>
      <w:r w:rsidR="00F62D63" w:rsidRPr="003A0348">
        <w:rPr>
          <w:spacing w:val="-14"/>
          <w:sz w:val="24"/>
          <w:szCs w:val="24"/>
        </w:rPr>
        <w:t xml:space="preserve"> </w:t>
      </w:r>
      <w:r w:rsidR="00F62D63" w:rsidRPr="003A0348">
        <w:rPr>
          <w:spacing w:val="-3"/>
          <w:sz w:val="24"/>
          <w:szCs w:val="24"/>
        </w:rPr>
        <w:t>metà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degli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anni</w:t>
      </w:r>
      <w:r w:rsidR="00F62D63" w:rsidRPr="003A0348">
        <w:rPr>
          <w:spacing w:val="-1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Novanta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la</w:t>
      </w:r>
      <w:r w:rsidR="00F62D63" w:rsidRPr="003A0348">
        <w:rPr>
          <w:spacing w:val="-1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crescita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della</w:t>
      </w:r>
      <w:r w:rsidR="00F62D63" w:rsidRPr="003A0348">
        <w:rPr>
          <w:spacing w:val="-12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produttività</w:t>
      </w:r>
      <w:r w:rsidR="00F62D63" w:rsidRPr="003A0348">
        <w:rPr>
          <w:spacing w:val="-1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è</w:t>
      </w:r>
      <w:r w:rsidR="00F62D63" w:rsidRPr="003A0348">
        <w:rPr>
          <w:spacing w:val="-13"/>
          <w:sz w:val="24"/>
          <w:szCs w:val="24"/>
        </w:rPr>
        <w:t xml:space="preserve"> </w:t>
      </w:r>
      <w:r w:rsidR="00F62D63" w:rsidRPr="003A0348">
        <w:rPr>
          <w:spacing w:val="-3"/>
          <w:sz w:val="24"/>
          <w:szCs w:val="24"/>
        </w:rPr>
        <w:t>stata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di</w:t>
      </w:r>
      <w:r w:rsidR="00F62D63" w:rsidRPr="003A0348">
        <w:rPr>
          <w:spacing w:val="-1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gran</w:t>
      </w:r>
      <w:r w:rsidR="00F62D63" w:rsidRPr="003A0348">
        <w:rPr>
          <w:spacing w:val="-12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lunga inferiore</w:t>
      </w:r>
      <w:r w:rsidR="00F62D63" w:rsidRPr="003A0348">
        <w:rPr>
          <w:spacing w:val="-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rispetto</w:t>
      </w:r>
      <w:r w:rsidR="00F62D63" w:rsidRPr="003A0348">
        <w:rPr>
          <w:spacing w:val="-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ai</w:t>
      </w:r>
      <w:r w:rsidR="00F62D63" w:rsidRPr="003A0348">
        <w:rPr>
          <w:spacing w:val="-2"/>
          <w:sz w:val="24"/>
          <w:szCs w:val="24"/>
        </w:rPr>
        <w:t xml:space="preserve"> </w:t>
      </w:r>
      <w:r w:rsidR="000926EC">
        <w:rPr>
          <w:sz w:val="24"/>
          <w:szCs w:val="24"/>
        </w:rPr>
        <w:t>P</w:t>
      </w:r>
      <w:r w:rsidR="00F62D63" w:rsidRPr="003A0348">
        <w:rPr>
          <w:sz w:val="24"/>
          <w:szCs w:val="24"/>
        </w:rPr>
        <w:t>aesi</w:t>
      </w:r>
      <w:r w:rsidR="00F62D63" w:rsidRPr="003A0348">
        <w:rPr>
          <w:spacing w:val="-2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del</w:t>
      </w:r>
      <w:r w:rsidR="00F62D63" w:rsidRPr="003A0348">
        <w:rPr>
          <w:spacing w:val="-2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G7,</w:t>
      </w:r>
      <w:r w:rsidR="00F62D63" w:rsidRPr="003A0348">
        <w:rPr>
          <w:spacing w:val="-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segnando</w:t>
      </w:r>
      <w:r w:rsidR="00F62D63" w:rsidRPr="003A0348">
        <w:rPr>
          <w:spacing w:val="-3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un</w:t>
      </w:r>
      <w:r w:rsidR="00F62D63" w:rsidRPr="003A0348">
        <w:rPr>
          <w:spacing w:val="-3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divario</w:t>
      </w:r>
      <w:r w:rsidR="00F62D63" w:rsidRPr="003A0348">
        <w:rPr>
          <w:spacing w:val="-3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massimo</w:t>
      </w:r>
      <w:r w:rsidR="00F62D63" w:rsidRPr="003A0348">
        <w:rPr>
          <w:spacing w:val="-1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nel</w:t>
      </w:r>
      <w:r w:rsidR="00F62D63" w:rsidRPr="003A0348">
        <w:rPr>
          <w:spacing w:val="-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2021</w:t>
      </w:r>
      <w:r w:rsidR="00F62D63" w:rsidRPr="003A0348">
        <w:rPr>
          <w:spacing w:val="-4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pari</w:t>
      </w:r>
      <w:r w:rsidR="00F62D63" w:rsidRPr="003A0348">
        <w:rPr>
          <w:spacing w:val="-3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al</w:t>
      </w:r>
      <w:r w:rsidR="00F62D63" w:rsidRPr="003A0348">
        <w:rPr>
          <w:spacing w:val="-5"/>
          <w:sz w:val="24"/>
          <w:szCs w:val="24"/>
        </w:rPr>
        <w:t xml:space="preserve"> </w:t>
      </w:r>
      <w:r w:rsidR="00F62D63" w:rsidRPr="003A0348">
        <w:rPr>
          <w:sz w:val="24"/>
          <w:szCs w:val="24"/>
        </w:rPr>
        <w:t>25,5%.</w:t>
      </w:r>
    </w:p>
    <w:p w14:paraId="470040CF" w14:textId="77777777" w:rsidR="00BC2CA2" w:rsidRPr="000926EC" w:rsidRDefault="00BC2CA2" w:rsidP="003A0348">
      <w:pPr>
        <w:pStyle w:val="Corpotesto"/>
        <w:spacing w:before="120" w:line="259" w:lineRule="auto"/>
        <w:ind w:right="112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40171E6" w14:textId="0E427439" w:rsidR="003A0348" w:rsidRPr="000926EC" w:rsidRDefault="004B6814" w:rsidP="003A0348">
      <w:pPr>
        <w:pStyle w:val="Corpotesto"/>
        <w:spacing w:before="120" w:line="259" w:lineRule="auto"/>
        <w:ind w:right="112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926EC">
        <w:rPr>
          <w:rFonts w:asciiTheme="minorHAnsi" w:hAnsiTheme="minorHAnsi" w:cstheme="minorHAnsi"/>
          <w:b/>
          <w:sz w:val="24"/>
          <w:szCs w:val="24"/>
          <w:lang w:val="it-IT"/>
        </w:rPr>
        <w:t>NUOVE ASSUNZIONI IN CALO NEL 2022 RISPETTO AL BOOM DI FINE PANDEMIA</w:t>
      </w:r>
      <w:r w:rsidR="0076757A" w:rsidRPr="000926EC">
        <w:rPr>
          <w:lang w:val="it-IT"/>
        </w:rPr>
        <w:t xml:space="preserve"> </w:t>
      </w:r>
      <w:r w:rsidR="0076757A" w:rsidRPr="000926EC">
        <w:rPr>
          <w:rFonts w:asciiTheme="minorHAnsi" w:hAnsiTheme="minorHAnsi" w:cstheme="minorHAnsi"/>
          <w:b/>
          <w:sz w:val="24"/>
          <w:szCs w:val="24"/>
          <w:lang w:val="it-IT"/>
        </w:rPr>
        <w:t xml:space="preserve">MA SALDO POSITIVO OCCUPAZIONALE ATTUALE RISPETTO A GENNAIO 2020 </w:t>
      </w:r>
    </w:p>
    <w:p w14:paraId="2D96F5E3" w14:textId="1DE7B305" w:rsidR="003A0348" w:rsidRPr="001D3AC0" w:rsidRDefault="004B6814" w:rsidP="003A0348">
      <w:pPr>
        <w:pStyle w:val="Corpotesto"/>
        <w:spacing w:before="120" w:line="259" w:lineRule="auto"/>
        <w:ind w:right="112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I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l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numero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assunzioni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nel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2022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peggiorato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rispetto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al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2021: 414mila</w:t>
      </w:r>
      <w:r w:rsidR="00732729" w:rsidRPr="001D3AC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nuove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attivazioni nette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nel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2022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fronte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713mila nel 2021. </w:t>
      </w:r>
      <w:r w:rsidR="0076757A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S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i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conferma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un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numero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attivazioni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maggiore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per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la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componente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maschile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(54%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rispetto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al 46%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delle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donne) mentre l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categoria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dei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giovani,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dopo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essere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stata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colpita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profondamente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dalla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pandemia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dalla</w:t>
      </w:r>
      <w:r w:rsidR="00732729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precedente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crisi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del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2008,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conferma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recupero</w:t>
      </w:r>
      <w:r w:rsidR="00732729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quote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occupazionali: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il</w:t>
      </w:r>
      <w:r w:rsidR="00732729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26%</w:t>
      </w:r>
      <w:r w:rsidR="00732729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delle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attivazioni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del</w:t>
      </w:r>
      <w:r w:rsidR="00732729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2022</w:t>
      </w:r>
      <w:r w:rsidR="00732729" w:rsidRPr="001D3AC0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si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concentra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nella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fascia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dai</w:t>
      </w:r>
      <w:r w:rsidR="00732729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25</w:t>
      </w:r>
      <w:r w:rsidR="00732729" w:rsidRPr="001D3AC0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ai</w:t>
      </w:r>
      <w:r w:rsidR="00732729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34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anni,</w:t>
      </w:r>
      <w:r w:rsidR="00732729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seguire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le</w:t>
      </w:r>
      <w:r w:rsidR="00732729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quote</w:t>
      </w:r>
      <w:r w:rsidR="00732729" w:rsidRPr="001D3AC0">
        <w:rPr>
          <w:rFonts w:asciiTheme="minorHAnsi" w:hAnsiTheme="minorHAnsi" w:cstheme="minorHAnsi"/>
          <w:spacing w:val="-9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dei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35-44enni</w:t>
      </w:r>
      <w:r w:rsidR="00732729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(21%) </w:t>
      </w:r>
      <w:r w:rsidR="00732729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dei </w:t>
      </w:r>
      <w:r w:rsidR="00732729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45-54enni </w:t>
      </w:r>
      <w:r w:rsidR="00732729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(20%).</w:t>
      </w:r>
      <w:r w:rsidR="003A0348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</w:p>
    <w:p w14:paraId="66874528" w14:textId="77777777" w:rsidR="003A0348" w:rsidRPr="000926EC" w:rsidRDefault="003A0348" w:rsidP="003A0348">
      <w:pPr>
        <w:pStyle w:val="Corpotesto"/>
        <w:spacing w:before="120" w:line="259" w:lineRule="auto"/>
        <w:ind w:right="112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</w:p>
    <w:p w14:paraId="5A8698C7" w14:textId="789FF942" w:rsidR="003A0348" w:rsidRDefault="004B6814" w:rsidP="003A0348">
      <w:pPr>
        <w:jc w:val="both"/>
        <w:rPr>
          <w:rFonts w:cstheme="minorHAnsi"/>
          <w:b/>
          <w:spacing w:val="-4"/>
          <w:sz w:val="24"/>
          <w:szCs w:val="24"/>
        </w:rPr>
      </w:pPr>
      <w:r w:rsidRPr="001D4298">
        <w:rPr>
          <w:rFonts w:cstheme="minorHAnsi"/>
          <w:b/>
          <w:spacing w:val="-4"/>
          <w:sz w:val="24"/>
          <w:szCs w:val="24"/>
        </w:rPr>
        <w:t>LA “FORZA LAVORO” SEMPRE PIU’ ANZIANA</w:t>
      </w:r>
      <w:r w:rsidR="003A0348">
        <w:rPr>
          <w:rFonts w:cstheme="minorHAnsi"/>
          <w:b/>
          <w:spacing w:val="-4"/>
          <w:sz w:val="24"/>
          <w:szCs w:val="24"/>
        </w:rPr>
        <w:t xml:space="preserve"> </w:t>
      </w:r>
    </w:p>
    <w:p w14:paraId="1F9CD3E7" w14:textId="487770CA" w:rsidR="006230ED" w:rsidRDefault="001728BA" w:rsidP="003A0348">
      <w:pPr>
        <w:jc w:val="both"/>
        <w:rPr>
          <w:rFonts w:cstheme="minorHAnsi"/>
          <w:spacing w:val="-6"/>
          <w:sz w:val="24"/>
          <w:szCs w:val="24"/>
        </w:rPr>
      </w:pPr>
      <w:r w:rsidRPr="001D4298">
        <w:rPr>
          <w:rFonts w:cstheme="minorHAnsi"/>
          <w:sz w:val="24"/>
          <w:szCs w:val="24"/>
        </w:rPr>
        <w:t xml:space="preserve">A </w:t>
      </w:r>
      <w:r w:rsidRPr="001D4298">
        <w:rPr>
          <w:rFonts w:cstheme="minorHAnsi"/>
          <w:spacing w:val="-5"/>
          <w:sz w:val="24"/>
          <w:szCs w:val="24"/>
        </w:rPr>
        <w:t xml:space="preserve">questi aspetti </w:t>
      </w:r>
      <w:r w:rsidRPr="001D4298">
        <w:rPr>
          <w:rFonts w:cstheme="minorHAnsi"/>
          <w:spacing w:val="-3"/>
          <w:sz w:val="24"/>
          <w:szCs w:val="24"/>
        </w:rPr>
        <w:t xml:space="preserve">se ne </w:t>
      </w:r>
      <w:r w:rsidRPr="001D4298">
        <w:rPr>
          <w:rFonts w:cstheme="minorHAnsi"/>
          <w:spacing w:val="-5"/>
          <w:sz w:val="24"/>
          <w:szCs w:val="24"/>
        </w:rPr>
        <w:t xml:space="preserve">aggiunge </w:t>
      </w:r>
      <w:r w:rsidRPr="001D4298">
        <w:rPr>
          <w:rFonts w:cstheme="minorHAnsi"/>
          <w:sz w:val="24"/>
          <w:szCs w:val="24"/>
        </w:rPr>
        <w:t xml:space="preserve">un </w:t>
      </w:r>
      <w:r w:rsidRPr="001D4298">
        <w:rPr>
          <w:rFonts w:cstheme="minorHAnsi"/>
          <w:spacing w:val="-5"/>
          <w:sz w:val="24"/>
          <w:szCs w:val="24"/>
        </w:rPr>
        <w:t xml:space="preserve">altro, </w:t>
      </w:r>
      <w:r w:rsidRPr="001D4298">
        <w:rPr>
          <w:rFonts w:cstheme="minorHAnsi"/>
          <w:sz w:val="24"/>
          <w:szCs w:val="24"/>
        </w:rPr>
        <w:t xml:space="preserve">di </w:t>
      </w:r>
      <w:r w:rsidRPr="001D4298">
        <w:rPr>
          <w:rFonts w:cstheme="minorHAnsi"/>
          <w:spacing w:val="-6"/>
          <w:sz w:val="24"/>
          <w:szCs w:val="24"/>
        </w:rPr>
        <w:t xml:space="preserve">carattere </w:t>
      </w:r>
      <w:r w:rsidRPr="001D4298">
        <w:rPr>
          <w:rFonts w:cstheme="minorHAnsi"/>
          <w:spacing w:val="-5"/>
          <w:sz w:val="24"/>
          <w:szCs w:val="24"/>
        </w:rPr>
        <w:t xml:space="preserve">demografico: </w:t>
      </w:r>
      <w:r w:rsidRPr="001D4298">
        <w:rPr>
          <w:rFonts w:cstheme="minorHAnsi"/>
          <w:spacing w:val="-6"/>
          <w:sz w:val="24"/>
          <w:szCs w:val="24"/>
        </w:rPr>
        <w:t xml:space="preserve">l’invecchiamento </w:t>
      </w:r>
      <w:r w:rsidRPr="001D4298">
        <w:rPr>
          <w:rFonts w:cstheme="minorHAnsi"/>
          <w:spacing w:val="-4"/>
          <w:sz w:val="24"/>
          <w:szCs w:val="24"/>
        </w:rPr>
        <w:t xml:space="preserve">della </w:t>
      </w:r>
      <w:r w:rsidRPr="001D4298">
        <w:rPr>
          <w:rFonts w:cstheme="minorHAnsi"/>
          <w:spacing w:val="-5"/>
          <w:sz w:val="24"/>
          <w:szCs w:val="24"/>
        </w:rPr>
        <w:t xml:space="preserve">popolazione </w:t>
      </w:r>
      <w:r w:rsidRPr="001D4298">
        <w:rPr>
          <w:rFonts w:cstheme="minorHAnsi"/>
          <w:sz w:val="24"/>
          <w:szCs w:val="24"/>
        </w:rPr>
        <w:t xml:space="preserve">e </w:t>
      </w:r>
      <w:r w:rsidRPr="001D4298">
        <w:rPr>
          <w:rFonts w:cstheme="minorHAnsi"/>
          <w:spacing w:val="-4"/>
          <w:sz w:val="24"/>
          <w:szCs w:val="24"/>
        </w:rPr>
        <w:t xml:space="preserve">della </w:t>
      </w:r>
      <w:r w:rsidRPr="001D4298">
        <w:rPr>
          <w:rFonts w:cstheme="minorHAnsi"/>
          <w:spacing w:val="-6"/>
          <w:sz w:val="24"/>
          <w:szCs w:val="24"/>
        </w:rPr>
        <w:t xml:space="preserve">forza </w:t>
      </w:r>
      <w:r w:rsidRPr="001D4298">
        <w:rPr>
          <w:rFonts w:cstheme="minorHAnsi"/>
          <w:spacing w:val="-5"/>
          <w:sz w:val="24"/>
          <w:szCs w:val="24"/>
        </w:rPr>
        <w:t xml:space="preserve">lavoro. Mentre </w:t>
      </w:r>
      <w:r w:rsidRPr="001D4298">
        <w:rPr>
          <w:rFonts w:cstheme="minorHAnsi"/>
          <w:spacing w:val="-4"/>
          <w:sz w:val="24"/>
          <w:szCs w:val="24"/>
        </w:rPr>
        <w:t xml:space="preserve">nel </w:t>
      </w:r>
      <w:r w:rsidRPr="001D4298">
        <w:rPr>
          <w:rFonts w:cstheme="minorHAnsi"/>
          <w:spacing w:val="-3"/>
          <w:sz w:val="24"/>
          <w:szCs w:val="24"/>
        </w:rPr>
        <w:t xml:space="preserve">2002 </w:t>
      </w:r>
      <w:r w:rsidRPr="001D4298">
        <w:rPr>
          <w:rFonts w:cstheme="minorHAnsi"/>
          <w:spacing w:val="-4"/>
          <w:sz w:val="24"/>
          <w:szCs w:val="24"/>
        </w:rPr>
        <w:t xml:space="preserve">ogni </w:t>
      </w:r>
      <w:r w:rsidRPr="001D4298">
        <w:rPr>
          <w:rFonts w:cstheme="minorHAnsi"/>
          <w:spacing w:val="-3"/>
          <w:sz w:val="24"/>
          <w:szCs w:val="24"/>
        </w:rPr>
        <w:t xml:space="preserve">1.000 </w:t>
      </w:r>
      <w:r w:rsidRPr="001D4298">
        <w:rPr>
          <w:rFonts w:cstheme="minorHAnsi"/>
          <w:spacing w:val="-5"/>
          <w:sz w:val="24"/>
          <w:szCs w:val="24"/>
        </w:rPr>
        <w:t xml:space="preserve">persone </w:t>
      </w:r>
      <w:r w:rsidRPr="001D4298">
        <w:rPr>
          <w:rFonts w:cstheme="minorHAnsi"/>
          <w:spacing w:val="-4"/>
          <w:sz w:val="24"/>
          <w:szCs w:val="24"/>
        </w:rPr>
        <w:t xml:space="preserve">che </w:t>
      </w:r>
      <w:r w:rsidRPr="001D4298">
        <w:rPr>
          <w:rFonts w:cstheme="minorHAnsi"/>
          <w:spacing w:val="-6"/>
          <w:sz w:val="24"/>
          <w:szCs w:val="24"/>
        </w:rPr>
        <w:t xml:space="preserve">avevano </w:t>
      </w:r>
      <w:r w:rsidRPr="001D4298">
        <w:rPr>
          <w:rFonts w:cstheme="minorHAnsi"/>
          <w:spacing w:val="-8"/>
          <w:sz w:val="24"/>
          <w:szCs w:val="24"/>
        </w:rPr>
        <w:t xml:space="preserve">un’età </w:t>
      </w:r>
      <w:r w:rsidRPr="001D4298">
        <w:rPr>
          <w:rFonts w:cstheme="minorHAnsi"/>
          <w:spacing w:val="-5"/>
          <w:sz w:val="24"/>
          <w:szCs w:val="24"/>
        </w:rPr>
        <w:t>compresa tra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z w:val="24"/>
          <w:szCs w:val="24"/>
        </w:rPr>
        <w:t>19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z w:val="24"/>
          <w:szCs w:val="24"/>
        </w:rPr>
        <w:t>e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z w:val="24"/>
          <w:szCs w:val="24"/>
        </w:rPr>
        <w:t>39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="001D4298" w:rsidRPr="001D4298">
        <w:rPr>
          <w:rFonts w:cstheme="minorHAnsi"/>
          <w:spacing w:val="-9"/>
          <w:sz w:val="24"/>
          <w:szCs w:val="24"/>
        </w:rPr>
        <w:t xml:space="preserve">anni </w:t>
      </w:r>
      <w:r w:rsidRPr="001D4298">
        <w:rPr>
          <w:rFonts w:cstheme="minorHAnsi"/>
          <w:spacing w:val="-3"/>
          <w:sz w:val="24"/>
          <w:szCs w:val="24"/>
        </w:rPr>
        <w:t>ce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pacing w:val="-8"/>
          <w:sz w:val="24"/>
          <w:szCs w:val="24"/>
        </w:rPr>
        <w:t xml:space="preserve">n’erano </w:t>
      </w:r>
      <w:r w:rsidRPr="001D4298">
        <w:rPr>
          <w:rFonts w:cstheme="minorHAnsi"/>
          <w:spacing w:val="-5"/>
          <w:sz w:val="24"/>
          <w:szCs w:val="24"/>
        </w:rPr>
        <w:t>poco</w:t>
      </w:r>
      <w:r w:rsidRPr="001D4298">
        <w:rPr>
          <w:rFonts w:cstheme="minorHAnsi"/>
          <w:spacing w:val="-6"/>
          <w:sz w:val="24"/>
          <w:szCs w:val="24"/>
        </w:rPr>
        <w:t xml:space="preserve"> </w:t>
      </w:r>
      <w:r w:rsidRPr="001D4298">
        <w:rPr>
          <w:rFonts w:cstheme="minorHAnsi"/>
          <w:spacing w:val="-4"/>
          <w:sz w:val="24"/>
          <w:szCs w:val="24"/>
        </w:rPr>
        <w:t>più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z w:val="24"/>
          <w:szCs w:val="24"/>
        </w:rPr>
        <w:t>di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pacing w:val="-3"/>
          <w:sz w:val="24"/>
          <w:szCs w:val="24"/>
        </w:rPr>
        <w:t>900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pacing w:val="-6"/>
          <w:sz w:val="24"/>
          <w:szCs w:val="24"/>
        </w:rPr>
        <w:t>aventi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pacing w:val="-4"/>
          <w:sz w:val="24"/>
          <w:szCs w:val="24"/>
        </w:rPr>
        <w:t>40-64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pacing w:val="-5"/>
          <w:sz w:val="24"/>
          <w:szCs w:val="24"/>
        </w:rPr>
        <w:t>anni,</w:t>
      </w:r>
      <w:r w:rsidRPr="001D4298">
        <w:rPr>
          <w:rFonts w:cstheme="minorHAnsi"/>
          <w:spacing w:val="-7"/>
          <w:sz w:val="24"/>
          <w:szCs w:val="24"/>
        </w:rPr>
        <w:t xml:space="preserve"> </w:t>
      </w:r>
      <w:r w:rsidRPr="001D4298">
        <w:rPr>
          <w:rFonts w:cstheme="minorHAnsi"/>
          <w:spacing w:val="-3"/>
          <w:sz w:val="24"/>
          <w:szCs w:val="24"/>
        </w:rPr>
        <w:t>nel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pacing w:val="-3"/>
          <w:sz w:val="24"/>
          <w:szCs w:val="24"/>
        </w:rPr>
        <w:t>2023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pacing w:val="-5"/>
          <w:sz w:val="24"/>
          <w:szCs w:val="24"/>
        </w:rPr>
        <w:t>quest’ultimo</w:t>
      </w:r>
      <w:r w:rsidRPr="001D4298">
        <w:rPr>
          <w:rFonts w:cstheme="minorHAnsi"/>
          <w:spacing w:val="-8"/>
          <w:sz w:val="24"/>
          <w:szCs w:val="24"/>
        </w:rPr>
        <w:t xml:space="preserve"> </w:t>
      </w:r>
      <w:r w:rsidRPr="001D4298">
        <w:rPr>
          <w:rFonts w:cstheme="minorHAnsi"/>
          <w:spacing w:val="-5"/>
          <w:sz w:val="24"/>
          <w:szCs w:val="24"/>
        </w:rPr>
        <w:t>valore</w:t>
      </w:r>
      <w:r w:rsidRPr="001D4298">
        <w:rPr>
          <w:rFonts w:cstheme="minorHAnsi"/>
          <w:spacing w:val="-9"/>
          <w:sz w:val="24"/>
          <w:szCs w:val="24"/>
        </w:rPr>
        <w:t xml:space="preserve"> </w:t>
      </w:r>
      <w:r w:rsidRPr="001D4298">
        <w:rPr>
          <w:rFonts w:cstheme="minorHAnsi"/>
          <w:spacing w:val="-3"/>
          <w:sz w:val="24"/>
          <w:szCs w:val="24"/>
        </w:rPr>
        <w:t>ha</w:t>
      </w:r>
      <w:r w:rsidRPr="001D4298">
        <w:rPr>
          <w:rFonts w:cstheme="minorHAnsi"/>
          <w:spacing w:val="-10"/>
          <w:sz w:val="24"/>
          <w:szCs w:val="24"/>
        </w:rPr>
        <w:t xml:space="preserve"> </w:t>
      </w:r>
      <w:r w:rsidRPr="001D4298">
        <w:rPr>
          <w:rFonts w:cstheme="minorHAnsi"/>
          <w:spacing w:val="-6"/>
          <w:sz w:val="24"/>
          <w:szCs w:val="24"/>
        </w:rPr>
        <w:t>superato</w:t>
      </w:r>
      <w:r w:rsidRPr="001D4298">
        <w:rPr>
          <w:rFonts w:cstheme="minorHAnsi"/>
          <w:spacing w:val="-8"/>
          <w:sz w:val="24"/>
          <w:szCs w:val="24"/>
        </w:rPr>
        <w:t xml:space="preserve"> </w:t>
      </w:r>
      <w:r w:rsidRPr="001D4298">
        <w:rPr>
          <w:rFonts w:cstheme="minorHAnsi"/>
          <w:spacing w:val="-3"/>
          <w:sz w:val="24"/>
          <w:szCs w:val="24"/>
        </w:rPr>
        <w:t>le</w:t>
      </w:r>
      <w:r w:rsidR="001D4298" w:rsidRPr="001D4298">
        <w:rPr>
          <w:rFonts w:cstheme="minorHAnsi"/>
          <w:spacing w:val="-3"/>
          <w:sz w:val="24"/>
          <w:szCs w:val="24"/>
        </w:rPr>
        <w:t xml:space="preserve"> </w:t>
      </w:r>
      <w:r w:rsidRPr="001D4298">
        <w:rPr>
          <w:rFonts w:cstheme="minorHAnsi"/>
          <w:spacing w:val="-4"/>
          <w:sz w:val="24"/>
          <w:szCs w:val="24"/>
        </w:rPr>
        <w:t xml:space="preserve">1.400 </w:t>
      </w:r>
      <w:r w:rsidRPr="001D4298">
        <w:rPr>
          <w:rFonts w:cstheme="minorHAnsi"/>
          <w:spacing w:val="-5"/>
          <w:sz w:val="24"/>
          <w:szCs w:val="24"/>
        </w:rPr>
        <w:t xml:space="preserve">unità. </w:t>
      </w:r>
      <w:r w:rsidRPr="001D4298">
        <w:rPr>
          <w:rFonts w:cstheme="minorHAnsi"/>
          <w:spacing w:val="-4"/>
          <w:sz w:val="24"/>
          <w:szCs w:val="24"/>
        </w:rPr>
        <w:t xml:space="preserve">Ogni 1.000 </w:t>
      </w:r>
      <w:r w:rsidRPr="001D4298">
        <w:rPr>
          <w:rFonts w:cstheme="minorHAnsi"/>
          <w:spacing w:val="-6"/>
          <w:sz w:val="24"/>
          <w:szCs w:val="24"/>
        </w:rPr>
        <w:t xml:space="preserve">lavoratori </w:t>
      </w:r>
      <w:r w:rsidRPr="001D4298">
        <w:rPr>
          <w:rFonts w:cstheme="minorHAnsi"/>
          <w:spacing w:val="-3"/>
          <w:sz w:val="24"/>
          <w:szCs w:val="24"/>
        </w:rPr>
        <w:t xml:space="preserve">di </w:t>
      </w:r>
      <w:r w:rsidRPr="001D4298">
        <w:rPr>
          <w:rFonts w:cstheme="minorHAnsi"/>
          <w:spacing w:val="-4"/>
          <w:sz w:val="24"/>
          <w:szCs w:val="24"/>
        </w:rPr>
        <w:t xml:space="preserve">19-39 anni </w:t>
      </w:r>
      <w:r w:rsidRPr="001D4298">
        <w:rPr>
          <w:rFonts w:cstheme="minorHAnsi"/>
          <w:spacing w:val="-3"/>
          <w:sz w:val="24"/>
          <w:szCs w:val="24"/>
        </w:rPr>
        <w:t xml:space="preserve">ci </w:t>
      </w:r>
      <w:r w:rsidRPr="001D4298">
        <w:rPr>
          <w:rFonts w:cstheme="minorHAnsi"/>
          <w:spacing w:val="-4"/>
          <w:sz w:val="24"/>
          <w:szCs w:val="24"/>
        </w:rPr>
        <w:t xml:space="preserve">sono </w:t>
      </w:r>
      <w:r w:rsidRPr="001D4298">
        <w:rPr>
          <w:rFonts w:cstheme="minorHAnsi"/>
          <w:spacing w:val="-3"/>
          <w:sz w:val="24"/>
          <w:szCs w:val="24"/>
        </w:rPr>
        <w:t xml:space="preserve">ben </w:t>
      </w:r>
      <w:r w:rsidRPr="001D4298">
        <w:rPr>
          <w:rFonts w:cstheme="minorHAnsi"/>
          <w:b/>
          <w:spacing w:val="-4"/>
          <w:sz w:val="24"/>
          <w:szCs w:val="24"/>
        </w:rPr>
        <w:t xml:space="preserve">1.900 </w:t>
      </w:r>
      <w:r w:rsidRPr="001D4298">
        <w:rPr>
          <w:rFonts w:cstheme="minorHAnsi"/>
          <w:spacing w:val="-6"/>
          <w:sz w:val="24"/>
          <w:szCs w:val="24"/>
        </w:rPr>
        <w:t xml:space="preserve">lavoratori </w:t>
      </w:r>
      <w:r w:rsidRPr="001D4298">
        <w:rPr>
          <w:rFonts w:cstheme="minorHAnsi"/>
          <w:spacing w:val="-5"/>
          <w:sz w:val="24"/>
          <w:szCs w:val="24"/>
        </w:rPr>
        <w:t xml:space="preserve">adulti-anziani. </w:t>
      </w:r>
      <w:r w:rsidRPr="001D4298">
        <w:rPr>
          <w:rFonts w:cstheme="minorHAnsi"/>
          <w:sz w:val="24"/>
          <w:szCs w:val="24"/>
        </w:rPr>
        <w:t xml:space="preserve">Il </w:t>
      </w:r>
      <w:r w:rsidRPr="001D4298">
        <w:rPr>
          <w:rFonts w:cstheme="minorHAnsi"/>
          <w:spacing w:val="-6"/>
          <w:sz w:val="24"/>
          <w:szCs w:val="24"/>
        </w:rPr>
        <w:t xml:space="preserve">settore </w:t>
      </w:r>
      <w:r w:rsidRPr="001D4298">
        <w:rPr>
          <w:rFonts w:cstheme="minorHAnsi"/>
          <w:spacing w:val="-4"/>
          <w:sz w:val="24"/>
          <w:szCs w:val="24"/>
        </w:rPr>
        <w:t xml:space="preserve">che </w:t>
      </w:r>
      <w:r w:rsidRPr="001D4298">
        <w:rPr>
          <w:rFonts w:cstheme="minorHAnsi"/>
          <w:sz w:val="24"/>
          <w:szCs w:val="24"/>
        </w:rPr>
        <w:t xml:space="preserve">di </w:t>
      </w:r>
      <w:r w:rsidRPr="001D4298">
        <w:rPr>
          <w:rFonts w:cstheme="minorHAnsi"/>
          <w:spacing w:val="-5"/>
          <w:sz w:val="24"/>
          <w:szCs w:val="24"/>
        </w:rPr>
        <w:t xml:space="preserve">gran lunga </w:t>
      </w:r>
      <w:r w:rsidRPr="001D4298">
        <w:rPr>
          <w:rFonts w:cstheme="minorHAnsi"/>
          <w:spacing w:val="-3"/>
          <w:sz w:val="24"/>
          <w:szCs w:val="24"/>
        </w:rPr>
        <w:t xml:space="preserve">ha </w:t>
      </w:r>
      <w:r w:rsidRPr="001D4298">
        <w:rPr>
          <w:rFonts w:cstheme="minorHAnsi"/>
          <w:sz w:val="24"/>
          <w:szCs w:val="24"/>
        </w:rPr>
        <w:t xml:space="preserve">i </w:t>
      </w:r>
      <w:r w:rsidRPr="001D4298">
        <w:rPr>
          <w:rFonts w:cstheme="minorHAnsi"/>
          <w:spacing w:val="-6"/>
          <w:sz w:val="24"/>
          <w:szCs w:val="24"/>
        </w:rPr>
        <w:t xml:space="preserve">lavoratori </w:t>
      </w:r>
      <w:r w:rsidRPr="001D4298">
        <w:rPr>
          <w:rFonts w:cstheme="minorHAnsi"/>
          <w:spacing w:val="-4"/>
          <w:sz w:val="24"/>
          <w:szCs w:val="24"/>
        </w:rPr>
        <w:t xml:space="preserve">più </w:t>
      </w:r>
      <w:r w:rsidRPr="001D4298">
        <w:rPr>
          <w:rFonts w:cstheme="minorHAnsi"/>
          <w:spacing w:val="-5"/>
          <w:sz w:val="24"/>
          <w:szCs w:val="24"/>
        </w:rPr>
        <w:t xml:space="preserve">anziani </w:t>
      </w:r>
      <w:r w:rsidRPr="001D4298">
        <w:rPr>
          <w:rFonts w:cstheme="minorHAnsi"/>
          <w:sz w:val="24"/>
          <w:szCs w:val="24"/>
        </w:rPr>
        <w:t xml:space="preserve">è </w:t>
      </w:r>
      <w:r w:rsidRPr="001D4298">
        <w:rPr>
          <w:rFonts w:cstheme="minorHAnsi"/>
          <w:spacing w:val="-5"/>
          <w:sz w:val="24"/>
          <w:szCs w:val="24"/>
        </w:rPr>
        <w:t xml:space="preserve">quello </w:t>
      </w:r>
      <w:r w:rsidRPr="001D4298">
        <w:rPr>
          <w:rFonts w:cstheme="minorHAnsi"/>
          <w:spacing w:val="-4"/>
          <w:sz w:val="24"/>
          <w:szCs w:val="24"/>
        </w:rPr>
        <w:t xml:space="preserve">della </w:t>
      </w:r>
      <w:r w:rsidRPr="001D4298">
        <w:rPr>
          <w:rFonts w:cstheme="minorHAnsi"/>
          <w:spacing w:val="-5"/>
          <w:sz w:val="24"/>
          <w:szCs w:val="24"/>
        </w:rPr>
        <w:t xml:space="preserve">pubblica amministrazione </w:t>
      </w:r>
      <w:r w:rsidRPr="001D4298">
        <w:rPr>
          <w:rFonts w:cstheme="minorHAnsi"/>
          <w:spacing w:val="-4"/>
          <w:sz w:val="24"/>
          <w:szCs w:val="24"/>
        </w:rPr>
        <w:t xml:space="preserve">(3,9 </w:t>
      </w:r>
      <w:r w:rsidRPr="001D4298">
        <w:rPr>
          <w:rFonts w:cstheme="minorHAnsi"/>
          <w:spacing w:val="-6"/>
          <w:sz w:val="24"/>
          <w:szCs w:val="24"/>
        </w:rPr>
        <w:t xml:space="preserve">lavoratori </w:t>
      </w:r>
      <w:r w:rsidRPr="001D4298">
        <w:rPr>
          <w:rFonts w:cstheme="minorHAnsi"/>
          <w:spacing w:val="-5"/>
          <w:sz w:val="24"/>
          <w:szCs w:val="24"/>
        </w:rPr>
        <w:t xml:space="preserve">anziani </w:t>
      </w:r>
      <w:r w:rsidRPr="001D4298">
        <w:rPr>
          <w:rFonts w:cstheme="minorHAnsi"/>
          <w:spacing w:val="-4"/>
          <w:sz w:val="24"/>
          <w:szCs w:val="24"/>
        </w:rPr>
        <w:t xml:space="preserve">ogni </w:t>
      </w:r>
      <w:r w:rsidRPr="001D4298">
        <w:rPr>
          <w:rFonts w:cstheme="minorHAnsi"/>
          <w:spacing w:val="-7"/>
          <w:sz w:val="24"/>
          <w:szCs w:val="24"/>
        </w:rPr>
        <w:t xml:space="preserve">lavoratore </w:t>
      </w:r>
      <w:r w:rsidRPr="001D4298">
        <w:rPr>
          <w:rFonts w:cstheme="minorHAnsi"/>
          <w:spacing w:val="-5"/>
          <w:sz w:val="24"/>
          <w:szCs w:val="24"/>
        </w:rPr>
        <w:t xml:space="preserve">giovane), seguito </w:t>
      </w:r>
      <w:r w:rsidRPr="001D4298">
        <w:rPr>
          <w:rFonts w:cstheme="minorHAnsi"/>
          <w:spacing w:val="-3"/>
          <w:sz w:val="24"/>
          <w:szCs w:val="24"/>
        </w:rPr>
        <w:t xml:space="preserve">dal </w:t>
      </w:r>
      <w:r w:rsidRPr="001D4298">
        <w:rPr>
          <w:rFonts w:cstheme="minorHAnsi"/>
          <w:spacing w:val="-6"/>
          <w:sz w:val="24"/>
          <w:szCs w:val="24"/>
        </w:rPr>
        <w:t xml:space="preserve">settore </w:t>
      </w:r>
      <w:r w:rsidRPr="001D4298">
        <w:rPr>
          <w:rFonts w:cstheme="minorHAnsi"/>
          <w:spacing w:val="-5"/>
          <w:sz w:val="24"/>
          <w:szCs w:val="24"/>
        </w:rPr>
        <w:t xml:space="preserve">finanziario </w:t>
      </w:r>
      <w:r w:rsidRPr="001D4298">
        <w:rPr>
          <w:rFonts w:cstheme="minorHAnsi"/>
          <w:sz w:val="24"/>
          <w:szCs w:val="24"/>
        </w:rPr>
        <w:t xml:space="preserve">e </w:t>
      </w:r>
      <w:r w:rsidRPr="001D4298">
        <w:rPr>
          <w:rFonts w:cstheme="minorHAnsi"/>
          <w:spacing w:val="-6"/>
          <w:sz w:val="24"/>
          <w:szCs w:val="24"/>
        </w:rPr>
        <w:t>assicurativo</w:t>
      </w:r>
      <w:r w:rsidR="006230ED">
        <w:rPr>
          <w:rFonts w:cstheme="minorHAnsi"/>
          <w:spacing w:val="-6"/>
          <w:sz w:val="24"/>
          <w:szCs w:val="24"/>
        </w:rPr>
        <w:t>.</w:t>
      </w:r>
    </w:p>
    <w:p w14:paraId="0A2BA4CA" w14:textId="77777777" w:rsidR="0041661F" w:rsidRPr="003A0348" w:rsidRDefault="0041661F" w:rsidP="003A0348">
      <w:pPr>
        <w:jc w:val="both"/>
        <w:rPr>
          <w:rFonts w:cstheme="minorHAnsi"/>
          <w:b/>
          <w:spacing w:val="-4"/>
          <w:sz w:val="24"/>
          <w:szCs w:val="24"/>
        </w:rPr>
      </w:pPr>
    </w:p>
    <w:p w14:paraId="76A9190C" w14:textId="6C2E72A5" w:rsidR="001D4298" w:rsidRPr="000926EC" w:rsidRDefault="001D4298" w:rsidP="001D4298">
      <w:pPr>
        <w:pStyle w:val="Corpotesto"/>
        <w:spacing w:line="259" w:lineRule="auto"/>
        <w:ind w:right="11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926EC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>LE GRANDI DIMISSIONI, UN FENOMENO ANCHE ITALIANO</w:t>
      </w:r>
    </w:p>
    <w:p w14:paraId="2F2FE02A" w14:textId="2B96CD68" w:rsidR="003406FB" w:rsidRPr="001D3AC0" w:rsidRDefault="001D429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ppare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rilevante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numero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occupati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che</w:t>
      </w:r>
      <w:r w:rsidR="00B359FC" w:rsidRPr="001D3AC0">
        <w:rPr>
          <w:rFonts w:asciiTheme="minorHAnsi" w:hAnsiTheme="minorHAnsi" w:cstheme="minorHAnsi"/>
          <w:strike/>
          <w:spacing w:val="-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mostrano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l’intenzione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lasciare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proprio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lavoro.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Si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stima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che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14,6%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degli occupati tra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 18 e i 74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anni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(</w:t>
      </w:r>
      <w:r w:rsidR="00B359FC" w:rsidRPr="001D3AC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 xml:space="preserve">oltre </w:t>
      </w:r>
      <w:r w:rsidR="00B359FC" w:rsidRPr="001D3AC0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 xml:space="preserve">3,3 </w:t>
      </w:r>
      <w:r w:rsidR="00B359FC" w:rsidRPr="001D3AC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 xml:space="preserve">milioni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persone)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abbia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>pensato</w:t>
      </w:r>
      <w:r w:rsidR="00B359FC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>dimettersi.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lastRenderedPageBreak/>
        <w:t>Tale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quota</w:t>
      </w:r>
      <w:r w:rsidR="00B359FC" w:rsidRPr="001D3AC0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>composta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da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un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1,1%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>che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lo</w:t>
      </w:r>
      <w:r w:rsidR="00B359FC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>farebbe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>anche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se</w:t>
      </w:r>
      <w:r w:rsidR="00B359FC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ci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>fosse</w:t>
      </w:r>
      <w:r w:rsidR="00B359FC" w:rsidRPr="001D3AC0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una</w:t>
      </w:r>
      <w:r w:rsidR="00B359FC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riduzione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del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tenore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vita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da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un </w:t>
      </w:r>
      <w:r w:rsidR="00B359FC" w:rsidRPr="001D3AC0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 xml:space="preserve">13,5%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che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farebbe questa scelta </w:t>
      </w:r>
      <w:r w:rsidR="00B359FC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solo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se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trovasse altre </w:t>
      </w:r>
      <w:r w:rsidR="00B359FC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entrate </w:t>
      </w:r>
      <w:r w:rsidR="00B359FC"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economiche.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quote più alte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chi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ha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intenzione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dimettersi,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prescindere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dalla motivazione,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si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osservano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corrispondenza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degli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occupati con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un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diploma </w:t>
      </w:r>
      <w:r w:rsidR="00B359FC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(18,9%),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diminuiscono col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crescere </w:t>
      </w:r>
      <w:r w:rsidR="00B359FC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dell’anzianità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anagrafica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delle dimensioni </w:t>
      </w:r>
      <w:r w:rsidR="00B359FC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del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comune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residenza.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volersi </w:t>
      </w:r>
      <w:r w:rsidR="00B359FC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dimettere </w:t>
      </w:r>
      <w:r w:rsidR="00B359FC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sono maggiormente</w:t>
      </w:r>
      <w:r w:rsidR="00B359FC" w:rsidRPr="001D3AC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B359FC" w:rsidRPr="001D3AC0">
        <w:rPr>
          <w:rFonts w:asciiTheme="minorHAnsi" w:hAnsiTheme="minorHAnsi" w:cstheme="minorHAnsi"/>
          <w:sz w:val="24"/>
          <w:szCs w:val="24"/>
          <w:lang w:val="it-IT"/>
        </w:rPr>
        <w:t>gli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occupati dipendenti, operanti nelle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organizzazioni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media dimensione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(15-49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addetti)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che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svolgono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loro attività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imprese private. </w:t>
      </w:r>
      <w:r w:rsidR="00C13382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Nel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pubblico l’1,5% </w:t>
      </w:r>
      <w:r w:rsidR="00C13382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dei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lavoratori (contro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l’1% </w:t>
      </w:r>
      <w:r w:rsidR="00C13382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del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privato)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lo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farebbe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anche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se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questo comportasse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una riduzione </w:t>
      </w:r>
      <w:r w:rsidR="00C13382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del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tenore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vita.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desiderio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cambiare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occupazione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maggiore </w:t>
      </w:r>
      <w:r w:rsidR="00C13382"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per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chi svolge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lavori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più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faticosi </w:t>
      </w:r>
      <w:r w:rsidR="00C13382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13382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poco </w:t>
      </w:r>
      <w:r w:rsidR="00C13382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soddisfacenti.</w:t>
      </w:r>
    </w:p>
    <w:p w14:paraId="5352D164" w14:textId="2B37D587" w:rsidR="001D4298" w:rsidRPr="001D3AC0" w:rsidRDefault="001D429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</w:p>
    <w:p w14:paraId="18075A9C" w14:textId="24291E15" w:rsidR="001D4298" w:rsidRPr="001D3AC0" w:rsidRDefault="001D429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LE AGEVOLAZIONI PER LE ASSUNZIONI NON FUNZIONANO, DONNE SEMPRE PENALIZZATE</w:t>
      </w:r>
    </w:p>
    <w:p w14:paraId="50EFC169" w14:textId="77777777" w:rsidR="001D4298" w:rsidRPr="001D3AC0" w:rsidRDefault="001D429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</w:p>
    <w:p w14:paraId="6063A85A" w14:textId="6C948AB2" w:rsidR="00781C2F" w:rsidRPr="001D3AC0" w:rsidRDefault="00183234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Un’esigua </w:t>
      </w:r>
      <w:r w:rsidR="001D4298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percentuale </w:t>
      </w:r>
      <w:r w:rsidR="00335769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di </w:t>
      </w:r>
      <w:r w:rsidR="001D4298"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aziende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(4,5%)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sostiene che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l’introduzione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del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programma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incentivazione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stat</w:t>
      </w:r>
      <w:r w:rsidR="000926EC">
        <w:rPr>
          <w:rFonts w:asciiTheme="minorHAnsi" w:hAnsiTheme="minorHAnsi" w:cstheme="minorHAnsi"/>
          <w:spacing w:val="-4"/>
          <w:sz w:val="24"/>
          <w:szCs w:val="24"/>
          <w:lang w:val="it-IT"/>
        </w:rPr>
        <w:t>o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importante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fini delle loro decisioni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assunzione.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probabilità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ricorrere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uno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più schemi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incentivazione all’occupazione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maggiore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del 50% per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imprese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grandi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dimensioni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(con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più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di 250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addetti), mentre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si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riduce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sensibilmente raggiungendo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il 24%</w:t>
      </w: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per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microimprese.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imprese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del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Mezzogiorno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sono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molto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più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propense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utilizzarle:</w:t>
      </w:r>
      <w:r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circa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38%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delle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imprese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>del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Sud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36%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quelle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localizzate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nelle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Isole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>dichiara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aver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usato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almeno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un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incentivo, contro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Pr="001D3AC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20%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(in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media)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delle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aziende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localizzate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nelle altre</w:t>
      </w:r>
      <w:r w:rsidRPr="001D3AC0">
        <w:rPr>
          <w:rFonts w:asciiTheme="minorHAnsi" w:hAnsiTheme="minorHAnsi" w:cstheme="minorHAnsi"/>
          <w:spacing w:val="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aree.</w:t>
      </w:r>
      <w:r w:rsidR="001D4298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In generale, forme di agevolazione hanno interessato quasi 2 degli oltre 8 milioni di nuovi contratti attivati nel 2022, ovvero il </w:t>
      </w:r>
      <w:r w:rsidR="00781C2F" w:rsidRPr="001D3AC0">
        <w:rPr>
          <w:rFonts w:asciiTheme="minorHAnsi" w:hAnsiTheme="minorHAnsi" w:cstheme="minorHAnsi"/>
          <w:b/>
          <w:sz w:val="24"/>
          <w:szCs w:val="24"/>
          <w:lang w:val="it-IT"/>
        </w:rPr>
        <w:t>23,7%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781C2F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L’incentivo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più utilizzato è </w:t>
      </w:r>
      <w:r w:rsidR="00781C2F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stata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la Decontribuzione Sud</w:t>
      </w:r>
      <w:r w:rsidR="00781C2F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="00781C2F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ha</w:t>
      </w:r>
      <w:r w:rsidR="00781C2F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riguardato</w:t>
      </w:r>
      <w:r w:rsidR="00781C2F"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781C2F" w:rsidRPr="001D3AC0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65%</w:t>
      </w:r>
      <w:r w:rsidR="00781C2F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dei</w:t>
      </w:r>
      <w:r w:rsidR="00781C2F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nuovi</w:t>
      </w:r>
      <w:r w:rsidR="00781C2F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contratti,</w:t>
      </w:r>
      <w:r w:rsidR="00781C2F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seguito</w:t>
      </w:r>
      <w:r w:rsidR="00781C2F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dall’Apprendistato</w:t>
      </w:r>
      <w:r w:rsidR="00781C2F"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(20%)</w:t>
      </w:r>
      <w:r w:rsidR="00781C2F" w:rsidRPr="001D3AC0">
        <w:rPr>
          <w:rFonts w:asciiTheme="minorHAnsi" w:hAnsiTheme="minorHAnsi" w:cstheme="minorHAnsi"/>
          <w:spacing w:val="-16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81C2F"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dagli</w:t>
      </w:r>
      <w:r w:rsidR="00781C2F"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incentivi rivolti a target specifici: Esonero giovani con il 4,7% e Incentivo donne, che ha inciso per il 4,8% sull’occupazione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totale.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Nonostante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pluralità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781C2F"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incentivi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campo,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nessuno</w:t>
      </w:r>
      <w:r w:rsidR="00781C2F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781C2F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questi</w:t>
      </w:r>
      <w:r w:rsidR="00781C2F" w:rsidRPr="001D3AC0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istituti</w:t>
      </w:r>
      <w:r w:rsidR="00781C2F"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è riuscito ad attivare almeno il 50% di donne. Dunque, la composizione e il relativo squilibrio di genere restano immutati. Inoltre, il </w:t>
      </w:r>
      <w:r w:rsidR="00781C2F" w:rsidRPr="001D3A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58,5%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delle assunzioni agevolate delle donne è a tempo parziale, </w:t>
      </w:r>
      <w:r w:rsidR="00781C2F"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contro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il 32,2% degli uomini. Il ricorso agli incentivi, quindi, riproduce lo scenario noto di un’occupazione femminile minore per quantità (le donne sono il 40,9% delle assunzioni agevolate) e con minori ore</w:t>
      </w:r>
      <w:r w:rsidR="00781C2F" w:rsidRPr="001D3AC0">
        <w:rPr>
          <w:rFonts w:asciiTheme="minorHAnsi" w:hAnsiTheme="minorHAnsi" w:cstheme="minorHAnsi"/>
          <w:spacing w:val="-34"/>
          <w:sz w:val="24"/>
          <w:szCs w:val="24"/>
          <w:lang w:val="it-IT"/>
        </w:rPr>
        <w:t xml:space="preserve"> </w:t>
      </w:r>
      <w:r w:rsidR="00781C2F" w:rsidRPr="001D3AC0">
        <w:rPr>
          <w:rFonts w:asciiTheme="minorHAnsi" w:hAnsiTheme="minorHAnsi" w:cstheme="minorHAnsi"/>
          <w:sz w:val="24"/>
          <w:szCs w:val="24"/>
          <w:lang w:val="it-IT"/>
        </w:rPr>
        <w:t>lavorate.</w:t>
      </w:r>
    </w:p>
    <w:p w14:paraId="1D2FCE61" w14:textId="4E0D2C1D" w:rsidR="003A0348" w:rsidRPr="001D3AC0" w:rsidRDefault="003A034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A623C4F" w14:textId="52DC1E64" w:rsidR="003A0348" w:rsidRPr="001D3AC0" w:rsidRDefault="003A0348" w:rsidP="001D4298">
      <w:pPr>
        <w:pStyle w:val="Corpotesto"/>
        <w:spacing w:line="259" w:lineRule="auto"/>
        <w:ind w:right="113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>L’APPRENDISTATO VA RIV</w:t>
      </w:r>
      <w:r w:rsidR="00BC2CA2" w:rsidRPr="001D3AC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>T</w:t>
      </w:r>
      <w:r w:rsidR="00BC2CA2" w:rsidRPr="001D3AC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>LIZZATO</w:t>
      </w:r>
    </w:p>
    <w:p w14:paraId="5DF4E858" w14:textId="3CF82884" w:rsidR="001D4298" w:rsidRPr="001D3AC0" w:rsidRDefault="009942C1" w:rsidP="001D4298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Per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quanto attiene il </w:t>
      </w:r>
      <w:r w:rsidRPr="001D3AC0">
        <w:rPr>
          <w:rFonts w:asciiTheme="minorHAnsi" w:hAnsiTheme="minorHAnsi" w:cstheme="minorHAnsi"/>
          <w:i/>
          <w:sz w:val="24"/>
          <w:szCs w:val="24"/>
          <w:lang w:val="it-IT"/>
        </w:rPr>
        <w:t>work based learning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, resta confermato l’impegno dell’Italia a rivitalizzare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l’apprendistato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duale nei percorsi di IeFP di competenza regionale.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Tuttavia, l’apprendistato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duale continua ad avere una scarsa capacità di attrazione nei confronti delle imprese e dei giovani. Il peso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dell’apprendistato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duale, infatti, rimane residuale attestandosi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tra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il 3%</w:t>
      </w: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il 4% del totale degli apprendisti in formazione. Si conferma, inoltre, la tendenza alla concentrazione degli apprendisti per la qualifica e il diploma professionale in alcune macroaree e in un numero molto limitato di territori: la 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PA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 Bolzano e la Lombardia raccolgono da sole tra il 78%</w:t>
      </w: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e l’83% degli apprendisti in formazione. Il perpetuarsi di queste disuguaglianze è la spia di divari strutturali mai risolti e introduce un ulteriore elemento di freno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nell’aumento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dell’utilizzo dell’apprendistato duale. Inoltre, a differenza di altri </w:t>
      </w:r>
      <w:r w:rsidR="00335769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aesi europei, in Italia si continua a registrare lo scarso utilizzo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dell’apprendistato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l’alta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formazione e la ricerca. Nel 2021 il numero</w:t>
      </w:r>
      <w:r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apprendisti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inseriti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nei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percorsi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conseguimento</w:t>
      </w:r>
      <w:r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istruzione</w:t>
      </w:r>
      <w:r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terziaria era di 609 unità, in calo rispetto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all’anno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precedente. Anche in questo caso si registra una notevole</w:t>
      </w:r>
      <w:r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concentrazione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territoriale</w:t>
      </w:r>
      <w:r w:rsidRPr="001D3AC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degli</w:t>
      </w:r>
      <w:r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apprendisti</w:t>
      </w:r>
      <w:r w:rsidRPr="001D3AC0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1D3AC0">
        <w:rPr>
          <w:rFonts w:asciiTheme="minorHAnsi" w:hAnsiTheme="minorHAnsi" w:cstheme="minorHAnsi"/>
          <w:spacing w:val="-7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formazione.</w:t>
      </w:r>
    </w:p>
    <w:p w14:paraId="2FDFB4E0" w14:textId="766D3E69" w:rsidR="003A0348" w:rsidRPr="001D3AC0" w:rsidRDefault="003A0348" w:rsidP="001D4298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FORMAZIONE CONTINUA SOLO PER IL 9,6% DEI LAVORATORI</w:t>
      </w:r>
    </w:p>
    <w:p w14:paraId="21CA13BB" w14:textId="76A3C5F4" w:rsidR="00781C2F" w:rsidRPr="001D3AC0" w:rsidRDefault="0086617E" w:rsidP="00DE56E4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Rispetto alla formazione continua si confermano i bassi livelli di partecipazione degli individui agli interventi formativi. La popolazione adulta di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età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compresa tra 25 e 64 anni che ha partecipato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ad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attività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istruzione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formazione</w:t>
      </w:r>
      <w:r w:rsidRPr="001D3AC0">
        <w:rPr>
          <w:rFonts w:asciiTheme="minorHAnsi" w:hAnsiTheme="minorHAnsi" w:cstheme="minorHAnsi"/>
          <w:spacing w:val="-14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1D3AC0">
        <w:rPr>
          <w:rFonts w:asciiTheme="minorHAnsi" w:hAnsiTheme="minorHAnsi" w:cstheme="minorHAnsi"/>
          <w:spacing w:val="-10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>stata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infatti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nel</w:t>
      </w:r>
      <w:r w:rsidRPr="001D3AC0">
        <w:rPr>
          <w:rFonts w:asciiTheme="minorHAnsi" w:hAnsiTheme="minorHAnsi" w:cstheme="minorHAnsi"/>
          <w:spacing w:val="-15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2022</w:t>
      </w:r>
      <w:r w:rsidRPr="001D3AC0">
        <w:rPr>
          <w:rFonts w:asciiTheme="minorHAnsi" w:hAnsiTheme="minorHAnsi" w:cstheme="minorHAnsi"/>
          <w:spacing w:val="-12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pari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al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9,6%.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1D3AC0">
        <w:rPr>
          <w:rFonts w:asciiTheme="minorHAnsi" w:hAnsiTheme="minorHAnsi" w:cstheme="minorHAnsi"/>
          <w:spacing w:val="-13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una</w:t>
      </w:r>
      <w:r w:rsidRPr="001D3AC0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quota che denota comunque un avanzamento consistente rispetto al 2020 (+2,4%), ma che allontana l’Italia dall’Europa: nel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confronto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con il corrispondente valore medio europeo (11,9%), il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nostro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Paese perde terreno (-2,3%) rispetto </w:t>
      </w:r>
      <w:r w:rsidRPr="001D3AC0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all’avanzamento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 xml:space="preserve">registrato </w:t>
      </w:r>
      <w:r w:rsidRPr="001D3AC0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l’anno </w:t>
      </w:r>
      <w:r w:rsidRPr="001D3AC0">
        <w:rPr>
          <w:rFonts w:asciiTheme="minorHAnsi" w:hAnsiTheme="minorHAnsi" w:cstheme="minorHAnsi"/>
          <w:sz w:val="24"/>
          <w:szCs w:val="24"/>
          <w:lang w:val="it-IT"/>
        </w:rPr>
        <w:t>precedente.</w:t>
      </w:r>
    </w:p>
    <w:p w14:paraId="5D48D48D" w14:textId="77777777" w:rsidR="001D3AC0" w:rsidRPr="001D3AC0" w:rsidRDefault="001D3AC0" w:rsidP="00DE56E4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09837C5" w14:textId="77777777" w:rsidR="001D3AC0" w:rsidRPr="001D3AC0" w:rsidRDefault="001D3AC0" w:rsidP="00DE56E4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7794B8A" w14:textId="77777777" w:rsidR="001D3AC0" w:rsidRDefault="001D3AC0" w:rsidP="001D3AC0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Per maggiori informazioni:</w:t>
      </w:r>
    </w:p>
    <w:p w14:paraId="7353BB21" w14:textId="77777777" w:rsidR="001D3AC0" w:rsidRDefault="001D3AC0" w:rsidP="001D3AC0">
      <w:pPr>
        <w:pStyle w:val="xxmsonormal"/>
        <w:jc w:val="both"/>
        <w:rPr>
          <w:rFonts w:asciiTheme="minorHAnsi" w:hAnsiTheme="minorHAnsi" w:cstheme="minorHAnsi"/>
          <w:color w:val="000000"/>
        </w:rPr>
      </w:pPr>
    </w:p>
    <w:p w14:paraId="6E3EE48F" w14:textId="77777777" w:rsidR="001D3AC0" w:rsidRDefault="001D3AC0" w:rsidP="001D3AC0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145CAF">
        <w:rPr>
          <w:rFonts w:asciiTheme="minorHAnsi" w:hAnsiTheme="minorHAnsi" w:cstheme="minorHAnsi"/>
          <w:color w:val="000000"/>
        </w:rPr>
        <w:t>GIANCARLO SALEMI giornalista cell: 347 6312823</w:t>
      </w:r>
    </w:p>
    <w:p w14:paraId="7DD340A6" w14:textId="77777777" w:rsidR="001D3AC0" w:rsidRPr="00C979AA" w:rsidRDefault="001D3AC0" w:rsidP="001D3AC0">
      <w:pPr>
        <w:pStyle w:val="xxmsonormal"/>
        <w:jc w:val="both"/>
        <w:rPr>
          <w:rFonts w:asciiTheme="minorHAnsi" w:hAnsiTheme="minorHAnsi" w:cstheme="minorHAnsi"/>
          <w:color w:val="000000"/>
        </w:rPr>
      </w:pPr>
    </w:p>
    <w:p w14:paraId="2C642681" w14:textId="77777777" w:rsidR="001D3AC0" w:rsidRDefault="00000000" w:rsidP="001D3AC0">
      <w:pPr>
        <w:pStyle w:val="xxmsonormal"/>
        <w:jc w:val="both"/>
        <w:rPr>
          <w:rStyle w:val="Collegamentoipertestuale"/>
          <w:rFonts w:asciiTheme="minorHAnsi" w:hAnsiTheme="minorHAnsi" w:cstheme="minorHAnsi"/>
        </w:rPr>
      </w:pPr>
      <w:hyperlink r:id="rId6" w:history="1">
        <w:r w:rsidR="001D3AC0" w:rsidRPr="002F7059">
          <w:rPr>
            <w:rStyle w:val="Collegamentoipertestuale"/>
            <w:rFonts w:asciiTheme="minorHAnsi" w:hAnsiTheme="minorHAnsi" w:cstheme="minorHAnsi"/>
          </w:rPr>
          <w:t>stampa@inapp.gov.it</w:t>
        </w:r>
      </w:hyperlink>
    </w:p>
    <w:p w14:paraId="1925E2A1" w14:textId="77777777" w:rsidR="001D3AC0" w:rsidRPr="00BF3CC9" w:rsidRDefault="00000000" w:rsidP="001D3AC0">
      <w:pPr>
        <w:jc w:val="both"/>
        <w:rPr>
          <w:sz w:val="24"/>
          <w:szCs w:val="24"/>
        </w:rPr>
      </w:pPr>
      <w:hyperlink r:id="rId7" w:history="1">
        <w:r w:rsidR="001D3AC0" w:rsidRPr="00C54356">
          <w:rPr>
            <w:rStyle w:val="Collegamentoipertestuale"/>
            <w:rFonts w:cstheme="minorHAnsi"/>
          </w:rPr>
          <w:t>www.inapp.gov.it</w:t>
        </w:r>
      </w:hyperlink>
    </w:p>
    <w:p w14:paraId="532F4B2B" w14:textId="77777777" w:rsidR="001D3AC0" w:rsidRPr="000926EC" w:rsidRDefault="001D3AC0" w:rsidP="00DE56E4">
      <w:pPr>
        <w:pStyle w:val="Corpotesto"/>
        <w:spacing w:before="118" w:line="259" w:lineRule="auto"/>
        <w:ind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1D3AC0" w:rsidRPr="00092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84694"/>
    <w:multiLevelType w:val="hybridMultilevel"/>
    <w:tmpl w:val="A794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B9"/>
    <w:rsid w:val="000926EC"/>
    <w:rsid w:val="001312D9"/>
    <w:rsid w:val="001728BA"/>
    <w:rsid w:val="00183234"/>
    <w:rsid w:val="001A69B9"/>
    <w:rsid w:val="001C6A0A"/>
    <w:rsid w:val="001D3AC0"/>
    <w:rsid w:val="001D4298"/>
    <w:rsid w:val="002250B5"/>
    <w:rsid w:val="00265213"/>
    <w:rsid w:val="002D2572"/>
    <w:rsid w:val="00335769"/>
    <w:rsid w:val="003406FB"/>
    <w:rsid w:val="003458CD"/>
    <w:rsid w:val="00371F3F"/>
    <w:rsid w:val="003A0348"/>
    <w:rsid w:val="0041661F"/>
    <w:rsid w:val="00427E28"/>
    <w:rsid w:val="004663A6"/>
    <w:rsid w:val="004B6814"/>
    <w:rsid w:val="004E048F"/>
    <w:rsid w:val="005172AF"/>
    <w:rsid w:val="00521853"/>
    <w:rsid w:val="00522BA9"/>
    <w:rsid w:val="006230ED"/>
    <w:rsid w:val="00630CA7"/>
    <w:rsid w:val="006502F2"/>
    <w:rsid w:val="00657316"/>
    <w:rsid w:val="00732729"/>
    <w:rsid w:val="0076757A"/>
    <w:rsid w:val="00781C2F"/>
    <w:rsid w:val="00805F33"/>
    <w:rsid w:val="00815823"/>
    <w:rsid w:val="0086617E"/>
    <w:rsid w:val="009141E3"/>
    <w:rsid w:val="00922579"/>
    <w:rsid w:val="009942C1"/>
    <w:rsid w:val="009C3EDF"/>
    <w:rsid w:val="00A241D4"/>
    <w:rsid w:val="00A45FEB"/>
    <w:rsid w:val="00AA7FBF"/>
    <w:rsid w:val="00AD7EB9"/>
    <w:rsid w:val="00B07FE7"/>
    <w:rsid w:val="00B15A15"/>
    <w:rsid w:val="00B359FC"/>
    <w:rsid w:val="00B418E2"/>
    <w:rsid w:val="00B76E3C"/>
    <w:rsid w:val="00B86106"/>
    <w:rsid w:val="00BC2CA2"/>
    <w:rsid w:val="00C13382"/>
    <w:rsid w:val="00C718BC"/>
    <w:rsid w:val="00C721B3"/>
    <w:rsid w:val="00C859FA"/>
    <w:rsid w:val="00CD6CDE"/>
    <w:rsid w:val="00CE0751"/>
    <w:rsid w:val="00D335CA"/>
    <w:rsid w:val="00D742D6"/>
    <w:rsid w:val="00DB38DF"/>
    <w:rsid w:val="00DE56E4"/>
    <w:rsid w:val="00E12637"/>
    <w:rsid w:val="00E26DF0"/>
    <w:rsid w:val="00E526B4"/>
    <w:rsid w:val="00E960CB"/>
    <w:rsid w:val="00EA3B70"/>
    <w:rsid w:val="00F248FC"/>
    <w:rsid w:val="00F62D63"/>
    <w:rsid w:val="00FA4F0D"/>
    <w:rsid w:val="00F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E49F"/>
  <w15:chartTrackingRefBased/>
  <w15:docId w15:val="{E70252A4-91FF-4E30-BCFF-1F3FBED0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218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853"/>
    <w:rPr>
      <w:rFonts w:ascii="Calibri" w:eastAsia="Calibri" w:hAnsi="Calibri" w:cs="Calibri"/>
      <w:kern w:val="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B07F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3AC0"/>
    <w:rPr>
      <w:color w:val="0563C1" w:themeColor="hyperlink"/>
      <w:u w:val="single"/>
    </w:rPr>
  </w:style>
  <w:style w:type="paragraph" w:customStyle="1" w:styleId="xxmsonormal">
    <w:name w:val="x_x_msonormal"/>
    <w:basedOn w:val="Normale"/>
    <w:rsid w:val="001D3AC0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app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inapp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Salemi</dc:creator>
  <cp:keywords/>
  <dc:description/>
  <cp:lastModifiedBy>Morreale Stefano</cp:lastModifiedBy>
  <cp:revision>2</cp:revision>
  <dcterms:created xsi:type="dcterms:W3CDTF">2023-12-13T11:00:00Z</dcterms:created>
  <dcterms:modified xsi:type="dcterms:W3CDTF">2023-12-13T11:00:00Z</dcterms:modified>
</cp:coreProperties>
</file>